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Информация о результатах приема по каждой профессии и специальности  по результатам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приемной компании 2025 года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tbl>
      <w:tblPr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08"/>
        <w:gridCol w:w="7692"/>
        <w:gridCol w:w="2268"/>
        <w:gridCol w:w="2268"/>
      </w:tblGrid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Наименование профессии, специальности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Платная основа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15.01.05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Сварщик (ручной и частично механизированной сварки (наплавки))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3,7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09.01.0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Наладчик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аппаратных и программных средств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инфокоммуникационных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3,6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13.01.10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Электромонтер по ремонту и обслуживанию электрооборудования 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(по отраслям)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3,8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Сетевое и системное администрирование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4,31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3,88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09.02.0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системы программирование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4,84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4,00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3.02.11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Техническая эксплуатация и обслуживание электрического и электромеханического оборудования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(по отраслям)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>
          <w:trHeight w:val="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5.02.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машиностроения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4,06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20.02.04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Пожарная 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3,78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22.02.06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Сварочное производство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23.02.07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Техническое обслуживание и ремонт  автотранспортных средств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4,4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3,58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Конструирование, моделирование и 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изготовления изделий легкой промышленности (по видам)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4,46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3,65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>
          <w:trHeight w:val="4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38.02.01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и бухгалтерский учет (по отраслям)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4,22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40.02.01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Юриспруденция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4,93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4,09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40.02.02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Правоохранительная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5,0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4,0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</w:tc>
      </w:tr>
    </w:tbl>
    <w:p>
      <w:pPr>
        <w:pStyle w:val="816"/>
      </w:pPr>
      <w:r/>
      <w:r/>
    </w:p>
    <w:sectPr>
      <w:footnotePr/>
      <w:endnotePr/>
      <w:type w:val="nextPage"/>
      <w:pgSz w:w="16848" w:h="11908" w:orient="landscape"/>
      <w:pgMar w:top="1134" w:right="737" w:bottom="569" w:left="130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Default Paragraph Font"/>
    <w:uiPriority w:val="1"/>
    <w:semiHidden/>
    <w:unhideWhenUsed/>
  </w:style>
  <w:style w:type="character" w:styleId="655">
    <w:name w:val="Heading 1 Char"/>
    <w:basedOn w:val="654"/>
    <w:link w:val="833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54"/>
    <w:link w:val="855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54"/>
    <w:link w:val="827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54"/>
    <w:link w:val="853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54"/>
    <w:link w:val="831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17"/>
    <w:next w:val="817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basedOn w:val="654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17"/>
    <w:next w:val="817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basedOn w:val="654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17"/>
    <w:next w:val="817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basedOn w:val="654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17"/>
    <w:next w:val="817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basedOn w:val="654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17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654"/>
    <w:link w:val="851"/>
    <w:uiPriority w:val="10"/>
    <w:rPr>
      <w:sz w:val="48"/>
      <w:szCs w:val="48"/>
    </w:rPr>
  </w:style>
  <w:style w:type="character" w:styleId="671">
    <w:name w:val="Subtitle Char"/>
    <w:basedOn w:val="654"/>
    <w:link w:val="849"/>
    <w:uiPriority w:val="11"/>
    <w:rPr>
      <w:sz w:val="24"/>
      <w:szCs w:val="24"/>
    </w:rPr>
  </w:style>
  <w:style w:type="paragraph" w:styleId="672">
    <w:name w:val="Quote"/>
    <w:basedOn w:val="817"/>
    <w:next w:val="817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17"/>
    <w:next w:val="817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17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654"/>
    <w:link w:val="676"/>
    <w:uiPriority w:val="99"/>
  </w:style>
  <w:style w:type="paragraph" w:styleId="678">
    <w:name w:val="Footer"/>
    <w:basedOn w:val="81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654"/>
    <w:link w:val="678"/>
    <w:uiPriority w:val="99"/>
  </w:style>
  <w:style w:type="paragraph" w:styleId="680">
    <w:name w:val="Caption"/>
    <w:basedOn w:val="817"/>
    <w:next w:val="817"/>
    <w:link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54"/>
    <w:link w:val="680"/>
    <w:uiPriority w:val="35"/>
    <w:rPr>
      <w:b/>
      <w:bCs/>
      <w:color w:val="4f81bd" w:themeColor="accent1"/>
      <w:sz w:val="18"/>
      <w:szCs w:val="18"/>
    </w:rPr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footnote text"/>
    <w:basedOn w:val="817"/>
    <w:link w:val="809"/>
    <w:uiPriority w:val="99"/>
    <w:semiHidden/>
    <w:unhideWhenUsed/>
    <w:pPr>
      <w:spacing w:after="40" w:line="240" w:lineRule="auto"/>
    </w:pPr>
    <w:rPr>
      <w:sz w:val="18"/>
    </w:rPr>
  </w:style>
  <w:style w:type="character" w:styleId="809">
    <w:name w:val="Footnote Text Char"/>
    <w:link w:val="808"/>
    <w:uiPriority w:val="99"/>
    <w:rPr>
      <w:sz w:val="18"/>
    </w:rPr>
  </w:style>
  <w:style w:type="character" w:styleId="810">
    <w:name w:val="footnote reference"/>
    <w:basedOn w:val="654"/>
    <w:uiPriority w:val="99"/>
    <w:unhideWhenUsed/>
    <w:rPr>
      <w:vertAlign w:val="superscript"/>
    </w:rPr>
  </w:style>
  <w:style w:type="paragraph" w:styleId="811">
    <w:name w:val="endnote text"/>
    <w:basedOn w:val="817"/>
    <w:link w:val="812"/>
    <w:uiPriority w:val="99"/>
    <w:semiHidden/>
    <w:unhideWhenUsed/>
    <w:pPr>
      <w:spacing w:after="0" w:line="240" w:lineRule="auto"/>
    </w:pPr>
    <w:rPr>
      <w:sz w:val="20"/>
    </w:rPr>
  </w:style>
  <w:style w:type="character" w:styleId="812">
    <w:name w:val="Endnote Text Char"/>
    <w:link w:val="811"/>
    <w:uiPriority w:val="99"/>
    <w:rPr>
      <w:sz w:val="20"/>
    </w:rPr>
  </w:style>
  <w:style w:type="character" w:styleId="813">
    <w:name w:val="endnote reference"/>
    <w:basedOn w:val="654"/>
    <w:uiPriority w:val="99"/>
    <w:semiHidden/>
    <w:unhideWhenUsed/>
    <w:rPr>
      <w:vertAlign w:val="superscript"/>
    </w:rPr>
  </w:style>
  <w:style w:type="paragraph" w:styleId="814">
    <w:name w:val="TOC Heading"/>
    <w:uiPriority w:val="39"/>
    <w:unhideWhenUsed/>
  </w:style>
  <w:style w:type="paragraph" w:styleId="815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6" w:default="1">
    <w:name w:val="Normal"/>
    <w:link w:val="817"/>
    <w:uiPriority w:val="0"/>
    <w:qFormat/>
    <w:pPr>
      <w:jc w:val="both"/>
      <w:spacing w:line="240" w:lineRule="auto"/>
    </w:pPr>
    <w:rPr>
      <w:rFonts w:ascii="XO Thames" w:hAnsi="XO Thames"/>
      <w:sz w:val="28"/>
    </w:rPr>
  </w:style>
  <w:style w:type="character" w:styleId="817" w:default="1">
    <w:name w:val="Normal"/>
    <w:link w:val="816"/>
    <w:rPr>
      <w:rFonts w:ascii="XO Thames" w:hAnsi="XO Thames"/>
      <w:sz w:val="28"/>
    </w:rPr>
  </w:style>
  <w:style w:type="paragraph" w:styleId="818">
    <w:name w:val="toc 2"/>
    <w:next w:val="816"/>
    <w:link w:val="819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19">
    <w:name w:val="toc 2"/>
    <w:link w:val="818"/>
    <w:rPr>
      <w:rFonts w:ascii="XO Thames" w:hAnsi="XO Thames"/>
      <w:sz w:val="28"/>
    </w:rPr>
  </w:style>
  <w:style w:type="paragraph" w:styleId="820">
    <w:name w:val="toc 4"/>
    <w:next w:val="816"/>
    <w:link w:val="821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21">
    <w:name w:val="toc 4"/>
    <w:link w:val="820"/>
    <w:rPr>
      <w:rFonts w:ascii="XO Thames" w:hAnsi="XO Thames"/>
      <w:sz w:val="28"/>
    </w:rPr>
  </w:style>
  <w:style w:type="paragraph" w:styleId="822">
    <w:name w:val="toc 6"/>
    <w:next w:val="816"/>
    <w:link w:val="823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23">
    <w:name w:val="toc 6"/>
    <w:link w:val="822"/>
    <w:rPr>
      <w:rFonts w:ascii="XO Thames" w:hAnsi="XO Thames"/>
      <w:sz w:val="28"/>
    </w:rPr>
  </w:style>
  <w:style w:type="paragraph" w:styleId="824">
    <w:name w:val="toc 7"/>
    <w:next w:val="816"/>
    <w:link w:val="825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25">
    <w:name w:val="toc 7"/>
    <w:link w:val="824"/>
    <w:rPr>
      <w:rFonts w:ascii="XO Thames" w:hAnsi="XO Thames"/>
      <w:sz w:val="28"/>
    </w:rPr>
  </w:style>
  <w:style w:type="paragraph" w:styleId="826">
    <w:name w:val="Heading 3"/>
    <w:next w:val="816"/>
    <w:link w:val="82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27">
    <w:name w:val="Heading 3"/>
    <w:link w:val="826"/>
    <w:rPr>
      <w:rFonts w:ascii="XO Thames" w:hAnsi="XO Thames"/>
      <w:b/>
      <w:sz w:val="26"/>
    </w:rPr>
  </w:style>
  <w:style w:type="paragraph" w:styleId="828">
    <w:name w:val="toc 3"/>
    <w:next w:val="816"/>
    <w:link w:val="829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29">
    <w:name w:val="toc 3"/>
    <w:link w:val="828"/>
    <w:rPr>
      <w:rFonts w:ascii="XO Thames" w:hAnsi="XO Thames"/>
      <w:sz w:val="28"/>
    </w:rPr>
  </w:style>
  <w:style w:type="paragraph" w:styleId="830">
    <w:name w:val="Heading 5"/>
    <w:next w:val="816"/>
    <w:link w:val="83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31">
    <w:name w:val="Heading 5"/>
    <w:link w:val="830"/>
    <w:rPr>
      <w:rFonts w:ascii="XO Thames" w:hAnsi="XO Thames"/>
      <w:b/>
      <w:sz w:val="22"/>
    </w:rPr>
  </w:style>
  <w:style w:type="paragraph" w:styleId="832">
    <w:name w:val="Heading 1"/>
    <w:next w:val="816"/>
    <w:link w:val="83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33">
    <w:name w:val="Heading 1"/>
    <w:link w:val="832"/>
    <w:rPr>
      <w:rFonts w:ascii="XO Thames" w:hAnsi="XO Thames"/>
      <w:b/>
      <w:sz w:val="32"/>
    </w:rPr>
  </w:style>
  <w:style w:type="paragraph" w:styleId="834">
    <w:name w:val="Hyperlink"/>
    <w:link w:val="835"/>
    <w:rPr>
      <w:color w:val="0000ff"/>
      <w:u w:val="single"/>
    </w:rPr>
  </w:style>
  <w:style w:type="character" w:styleId="835">
    <w:name w:val="Hyperlink"/>
    <w:link w:val="834"/>
    <w:rPr>
      <w:color w:val="0000ff"/>
      <w:u w:val="single"/>
    </w:rPr>
  </w:style>
  <w:style w:type="paragraph" w:styleId="836">
    <w:name w:val="Footnote"/>
    <w:link w:val="837"/>
    <w:pPr>
      <w:ind w:left="0" w:firstLine="851"/>
      <w:jc w:val="both"/>
    </w:pPr>
    <w:rPr>
      <w:rFonts w:ascii="XO Thames" w:hAnsi="XO Thames"/>
      <w:sz w:val="22"/>
    </w:rPr>
  </w:style>
  <w:style w:type="character" w:styleId="837">
    <w:name w:val="Footnote"/>
    <w:link w:val="836"/>
    <w:rPr>
      <w:rFonts w:ascii="XO Thames" w:hAnsi="XO Thames"/>
      <w:sz w:val="22"/>
    </w:rPr>
  </w:style>
  <w:style w:type="paragraph" w:styleId="838">
    <w:name w:val="toc 1"/>
    <w:next w:val="816"/>
    <w:link w:val="839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39">
    <w:name w:val="toc 1"/>
    <w:link w:val="838"/>
    <w:rPr>
      <w:rFonts w:ascii="XO Thames" w:hAnsi="XO Thames"/>
      <w:b/>
      <w:sz w:val="28"/>
    </w:rPr>
  </w:style>
  <w:style w:type="paragraph" w:styleId="840">
    <w:name w:val="Header and Footer"/>
    <w:link w:val="841"/>
    <w:pPr>
      <w:jc w:val="both"/>
      <w:spacing w:line="240" w:lineRule="auto"/>
    </w:pPr>
    <w:rPr>
      <w:rFonts w:ascii="XO Thames" w:hAnsi="XO Thames"/>
      <w:sz w:val="20"/>
    </w:rPr>
  </w:style>
  <w:style w:type="character" w:styleId="841">
    <w:name w:val="Header and Footer"/>
    <w:link w:val="840"/>
    <w:rPr>
      <w:rFonts w:ascii="XO Thames" w:hAnsi="XO Thames"/>
      <w:sz w:val="20"/>
    </w:rPr>
  </w:style>
  <w:style w:type="paragraph" w:styleId="842">
    <w:name w:val="toc 9"/>
    <w:next w:val="816"/>
    <w:link w:val="843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43">
    <w:name w:val="toc 9"/>
    <w:link w:val="842"/>
    <w:rPr>
      <w:rFonts w:ascii="XO Thames" w:hAnsi="XO Thames"/>
      <w:sz w:val="28"/>
    </w:rPr>
  </w:style>
  <w:style w:type="paragraph" w:styleId="844">
    <w:name w:val="toc 8"/>
    <w:next w:val="816"/>
    <w:link w:val="84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45">
    <w:name w:val="toc 8"/>
    <w:link w:val="844"/>
    <w:rPr>
      <w:rFonts w:ascii="XO Thames" w:hAnsi="XO Thames"/>
      <w:sz w:val="28"/>
    </w:rPr>
  </w:style>
  <w:style w:type="paragraph" w:styleId="846">
    <w:name w:val="toc 5"/>
    <w:next w:val="816"/>
    <w:link w:val="847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47">
    <w:name w:val="toc 5"/>
    <w:link w:val="846"/>
    <w:rPr>
      <w:rFonts w:ascii="XO Thames" w:hAnsi="XO Thames"/>
      <w:sz w:val="28"/>
    </w:rPr>
  </w:style>
  <w:style w:type="paragraph" w:styleId="848">
    <w:name w:val="Subtitle"/>
    <w:next w:val="816"/>
    <w:link w:val="84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49">
    <w:name w:val="Subtitle"/>
    <w:link w:val="848"/>
    <w:rPr>
      <w:rFonts w:ascii="XO Thames" w:hAnsi="XO Thames"/>
      <w:i/>
      <w:sz w:val="24"/>
    </w:rPr>
  </w:style>
  <w:style w:type="paragraph" w:styleId="850">
    <w:name w:val="Title"/>
    <w:next w:val="816"/>
    <w:link w:val="85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1">
    <w:name w:val="Title"/>
    <w:link w:val="850"/>
    <w:rPr>
      <w:rFonts w:ascii="XO Thames" w:hAnsi="XO Thames"/>
      <w:b/>
      <w:caps/>
      <w:sz w:val="40"/>
    </w:rPr>
  </w:style>
  <w:style w:type="paragraph" w:styleId="852">
    <w:name w:val="Heading 4"/>
    <w:next w:val="816"/>
    <w:link w:val="85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53">
    <w:name w:val="Heading 4"/>
    <w:link w:val="852"/>
    <w:rPr>
      <w:rFonts w:ascii="XO Thames" w:hAnsi="XO Thames"/>
      <w:b/>
      <w:sz w:val="24"/>
    </w:rPr>
  </w:style>
  <w:style w:type="paragraph" w:styleId="854">
    <w:name w:val="Heading 2"/>
    <w:next w:val="816"/>
    <w:link w:val="85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55">
    <w:name w:val="Heading 2"/>
    <w:link w:val="854"/>
    <w:rPr>
      <w:rFonts w:ascii="XO Thames" w:hAnsi="XO Thames"/>
      <w:b/>
      <w:sz w:val="28"/>
    </w:rPr>
  </w:style>
  <w:style w:type="numbering" w:styleId="856" w:default="1">
    <w:name w:val="No List"/>
    <w:uiPriority w:val="99"/>
    <w:semiHidden/>
    <w:unhideWhenUsed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modified xsi:type="dcterms:W3CDTF">2026-02-26T06:10:13Z</dcterms:modified>
</cp:coreProperties>
</file>