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a52a2a"/>
          <w:sz w:val="24"/>
        </w:rPr>
        <w:t xml:space="preserve">График  работы приемной комиссии</w:t>
      </w:r>
      <w:r/>
    </w:p>
    <w:p>
      <w:pPr>
        <w:ind w:left="0" w:right="0" w:firstLine="0"/>
        <w:jc w:val="lef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 </w:t>
        <w:br/>
        <w:t xml:space="preserve"> </w:t>
        <w:br/>
      </w: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Приёмная комиссия работает:   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с 01.06.2026 по 15.08.2026</w:t>
        <w:br/>
        <w:t xml:space="preserve"> </w:t>
        <w:br/>
        <w:t xml:space="preserve">Понедельник – пятница :   </w:t>
      </w: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 08:00  -  17:00</w:t>
        <w:br/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Суббота:  </w:t>
      </w: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 09:00  -  12:00</w:t>
        <w:br/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Воскресенье – выходной</w:t>
        <w:br/>
        <w:t xml:space="preserve"> </w:t>
        <w:br/>
        <w:t xml:space="preserve">по адресу:</w:t>
        <w:br/>
        <w:t xml:space="preserve">г. Ставрополь, проспект Юности , дом 1 (студенческое общежитие №1)</w:t>
        <w:br/>
        <w:t xml:space="preserve"> </w:t>
        <w:br/>
        <w:t xml:space="preserve">По вопросам, связанным с приемом в колледж, обращаться:</w:t>
        <w:br/>
        <w:t xml:space="preserve">8(8652) 38-04-48</w:t>
        <w:br/>
        <w:t xml:space="preserve">адрес электронной почты: </w:t>
      </w:r>
      <w:r>
        <w:rPr>
          <w:rFonts w:ascii="Liberation Sans" w:hAnsi="Liberation Sans" w:eastAsia="Liberation Sans" w:cs="Liberation Sans"/>
          <w:b/>
          <w:color w:val="000000"/>
          <w:sz w:val="24"/>
          <w:u w:val="single"/>
        </w:rPr>
        <w:t xml:space="preserve">srmk@ mosk.stavregion.ru</w:t>
        <w:br/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 </w:t>
        <w:br/>
        <w:t xml:space="preserve">Ответственный секретарь приемной комиссии</w:t>
        <w:br/>
        <w:t xml:space="preserve">Ткачева Светлана Васильевна</w:t>
      </w:r>
      <w:r/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53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CJK SC">
    <w:panose1 w:val="020B0500000000000000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character" w:styleId="687">
    <w:name w:val="Caption Char"/>
    <w:basedOn w:val="833"/>
    <w:link w:val="837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832"/>
    <w:next w:val="835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835">
    <w:name w:val="Body Text"/>
    <w:basedOn w:val="832"/>
    <w:pPr>
      <w:spacing w:before="0" w:after="140" w:line="276" w:lineRule="auto"/>
    </w:pPr>
  </w:style>
  <w:style w:type="paragraph" w:styleId="836">
    <w:name w:val="List"/>
    <w:basedOn w:val="835"/>
    <w:rPr>
      <w:rFonts w:cs="Noto Sans Devanagari"/>
    </w:rPr>
  </w:style>
  <w:style w:type="paragraph" w:styleId="837">
    <w:name w:val="Caption"/>
    <w:basedOn w:val="832"/>
    <w:link w:val="687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38">
    <w:name w:val="Указатель"/>
    <w:basedOn w:val="832"/>
    <w:qFormat/>
    <w:pPr>
      <w:suppressLineNumbers/>
    </w:pPr>
    <w:rPr>
      <w:rFonts w:cs="Noto Sans Devanagari"/>
    </w:rPr>
  </w:style>
  <w:style w:type="numbering" w:styleId="839" w:default="1">
    <w:name w:val="Без списка"/>
    <w:uiPriority w:val="99"/>
    <w:semiHidden/>
    <w:unhideWhenUsed/>
    <w:qFormat/>
  </w:style>
  <w:style w:type="table" w:styleId="84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EIOS</dc:creator>
  <dc:description/>
  <dc:language>ru-RU</dc:language>
  <cp:lastModifiedBy>user</cp:lastModifiedBy>
  <cp:revision>12</cp:revision>
  <dcterms:created xsi:type="dcterms:W3CDTF">2024-09-23T13:08:00Z</dcterms:created>
  <dcterms:modified xsi:type="dcterms:W3CDTF">2026-02-26T08:23:44Z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