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2B" w:rsidRPr="00B51AC8" w:rsidRDefault="008032CD" w:rsidP="00582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4C2B" w:rsidRPr="00B51AC8" w:rsidSect="00FE73C5">
          <w:footerReference w:type="default" r:id="rId7"/>
          <w:pgSz w:w="11900" w:h="16838"/>
          <w:pgMar w:top="1440" w:right="980" w:bottom="1440" w:left="1280" w:header="720" w:footer="720" w:gutter="0"/>
          <w:cols w:space="720" w:equalWidth="0">
            <w:col w:w="9640"/>
          </w:cols>
          <w:noEndnote/>
          <w:titlePg/>
          <w:docGrid w:linePitch="299"/>
        </w:sect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43650" cy="9210675"/>
            <wp:effectExtent l="19050" t="0" r="0" b="0"/>
            <wp:docPr id="3" name="Рисунок 1" descr="\\192.168.1.2\all\- Методический кабинет\Ляшко Соня\титулы ППСЗ\23.02.07\img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all\- Методический кабинет\Ляшко Соня\титулы ППСЗ\23.02.07\img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contrast="10000"/>
                    </a:blip>
                    <a:srcRect r="1985" b="6827"/>
                    <a:stretch/>
                  </pic:blipFill>
                  <pic:spPr bwMode="auto">
                    <a:xfrm>
                      <a:off x="0" y="0"/>
                      <a:ext cx="6347896" cy="92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B51AC8">
        <w:rPr>
          <w:rFonts w:ascii="Times New Roman" w:hAnsi="Times New Roman"/>
          <w:sz w:val="28"/>
          <w:szCs w:val="28"/>
          <w:lang w:val="ru-RU"/>
        </w:rPr>
        <w:lastRenderedPageBreak/>
        <w:t>Программа подготовки специалистов среднего звена рассмо</w:t>
      </w:r>
      <w:r>
        <w:rPr>
          <w:rFonts w:ascii="Times New Roman" w:hAnsi="Times New Roman"/>
          <w:sz w:val="28"/>
          <w:szCs w:val="28"/>
          <w:lang w:val="ru-RU"/>
        </w:rPr>
        <w:t xml:space="preserve">трена и одобрена на заседании </w:t>
      </w:r>
      <w:r w:rsidR="00FD22BC"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="004209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1AC8">
        <w:rPr>
          <w:rFonts w:ascii="Times New Roman" w:hAnsi="Times New Roman"/>
          <w:sz w:val="28"/>
          <w:szCs w:val="28"/>
          <w:lang w:val="ru-RU"/>
        </w:rPr>
        <w:t>совета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420932" w:rsidRPr="00B51AC8" w:rsidRDefault="00420932" w:rsidP="0042093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Протокол №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B51AC8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28.06.2018 г.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Программа подготовки специалистов сре</w:t>
      </w:r>
      <w:r>
        <w:rPr>
          <w:rFonts w:ascii="Times New Roman" w:hAnsi="Times New Roman"/>
          <w:sz w:val="28"/>
          <w:szCs w:val="28"/>
          <w:lang w:val="ru-RU"/>
        </w:rPr>
        <w:t>днего звена (далее ППССЗ) разра</w:t>
      </w:r>
      <w:r w:rsidRPr="00B51AC8">
        <w:rPr>
          <w:rFonts w:ascii="Times New Roman" w:hAnsi="Times New Roman"/>
          <w:sz w:val="28"/>
          <w:szCs w:val="28"/>
          <w:lang w:val="ru-RU"/>
        </w:rPr>
        <w:t>ботана на основе федерального государственного образовательного стандарта по специальности 23.02.07 Техническое обслуживание и ремонт двигателей, систем и агрегатов автомобилей, утвержденного приказом Министерства образования и науки Российской Федерации №1568 от 09 декабря 2016 г.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lang w:val="ru-RU"/>
        </w:rPr>
        <w:t>государственное бюджетное профессиональное образовательное учреждение «Ставропольский региональный многопрофильный колледж» (далее ГБПОУ СРМК)</w:t>
      </w:r>
      <w:r w:rsidRPr="00B51AC8">
        <w:rPr>
          <w:rFonts w:ascii="Times New Roman" w:hAnsi="Times New Roman"/>
          <w:sz w:val="28"/>
          <w:szCs w:val="28"/>
          <w:lang w:val="ru-RU"/>
        </w:rPr>
        <w:t>.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Разработчики:</w:t>
      </w: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Андрейченко З.М.</w:t>
      </w:r>
      <w:r w:rsidRPr="00B51AC8">
        <w:rPr>
          <w:rFonts w:ascii="Times New Roman" w:hAnsi="Times New Roman"/>
          <w:sz w:val="28"/>
          <w:szCs w:val="28"/>
          <w:lang w:val="ru-RU"/>
        </w:rPr>
        <w:t>, заместитель директора по научно-методической работе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Андрушко Е.В.</w:t>
      </w:r>
      <w:r w:rsidRPr="00B51AC8">
        <w:rPr>
          <w:rFonts w:ascii="Times New Roman" w:hAnsi="Times New Roman"/>
          <w:sz w:val="28"/>
          <w:szCs w:val="28"/>
          <w:lang w:val="ru-RU"/>
        </w:rPr>
        <w:t xml:space="preserve"> заместитель директора по учебной работе </w:t>
      </w: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Кабаков В.В.,</w:t>
      </w:r>
      <w:r w:rsidRPr="00B51AC8">
        <w:rPr>
          <w:rFonts w:ascii="Times New Roman" w:hAnsi="Times New Roman"/>
          <w:sz w:val="28"/>
          <w:szCs w:val="28"/>
          <w:lang w:val="ru-RU"/>
        </w:rPr>
        <w:t xml:space="preserve"> заместитель директора по </w:t>
      </w:r>
      <w:r>
        <w:rPr>
          <w:rFonts w:ascii="Times New Roman" w:hAnsi="Times New Roman"/>
          <w:sz w:val="28"/>
          <w:szCs w:val="28"/>
          <w:lang w:val="ru-RU"/>
        </w:rPr>
        <w:t xml:space="preserve">учебно-производственной </w:t>
      </w:r>
      <w:r w:rsidRPr="00B51AC8">
        <w:rPr>
          <w:rFonts w:ascii="Times New Roman" w:hAnsi="Times New Roman"/>
          <w:sz w:val="28"/>
          <w:szCs w:val="28"/>
          <w:lang w:val="ru-RU"/>
        </w:rPr>
        <w:t>работе</w:t>
      </w:r>
    </w:p>
    <w:p w:rsidR="00FC4C2B" w:rsidRDefault="00420932" w:rsidP="00582A0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Калайтанова Ю.Ю.</w:t>
      </w:r>
      <w:r w:rsidR="00FC4C2B">
        <w:rPr>
          <w:rFonts w:ascii="Times New Roman" w:hAnsi="Times New Roman"/>
          <w:sz w:val="28"/>
          <w:szCs w:val="28"/>
          <w:lang w:val="ru-RU"/>
        </w:rPr>
        <w:t>,</w:t>
      </w:r>
      <w:r w:rsidR="00FC4C2B" w:rsidRPr="00B51AC8">
        <w:rPr>
          <w:rFonts w:ascii="Times New Roman" w:hAnsi="Times New Roman"/>
          <w:sz w:val="28"/>
          <w:szCs w:val="28"/>
          <w:lang w:val="ru-RU"/>
        </w:rPr>
        <w:t xml:space="preserve"> методист </w:t>
      </w: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Головко В.В.</w:t>
      </w:r>
      <w:r w:rsidRPr="00B51AC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зав</w:t>
      </w:r>
      <w:r w:rsidR="000747DC">
        <w:rPr>
          <w:rFonts w:ascii="Times New Roman" w:hAnsi="Times New Roman"/>
          <w:sz w:val="28"/>
          <w:szCs w:val="28"/>
          <w:lang w:val="ru-RU"/>
        </w:rPr>
        <w:t>. к</w:t>
      </w:r>
      <w:r>
        <w:rPr>
          <w:rFonts w:ascii="Times New Roman" w:hAnsi="Times New Roman"/>
          <w:sz w:val="28"/>
          <w:szCs w:val="28"/>
          <w:lang w:val="ru-RU"/>
        </w:rPr>
        <w:t>афедрой технического обслуживания и ремонта автомобильного транспорта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F3F0A" w:rsidRDefault="00EF3F0A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F3F0A" w:rsidRDefault="00EF3F0A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F3F0A" w:rsidRDefault="00EF3F0A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EF3F0A" w:rsidP="0042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93061">
        <w:rPr>
          <w:rFonts w:ascii="Times New Roman" w:hAnsi="Times New Roman"/>
          <w:sz w:val="28"/>
          <w:szCs w:val="28"/>
          <w:lang w:val="ru-RU"/>
        </w:rPr>
        <w:t>г</w:t>
      </w:r>
      <w:r w:rsidR="000747DC" w:rsidRPr="00693061">
        <w:rPr>
          <w:rFonts w:ascii="Times New Roman" w:hAnsi="Times New Roman"/>
          <w:sz w:val="28"/>
          <w:szCs w:val="28"/>
          <w:lang w:val="ru-RU"/>
        </w:rPr>
        <w:t>. С</w:t>
      </w:r>
      <w:r w:rsidRPr="00693061">
        <w:rPr>
          <w:rFonts w:ascii="Times New Roman" w:hAnsi="Times New Roman"/>
          <w:sz w:val="28"/>
          <w:szCs w:val="28"/>
          <w:lang w:val="ru-RU"/>
        </w:rPr>
        <w:t>таврополь 201</w:t>
      </w:r>
      <w:r w:rsidR="000747DC">
        <w:rPr>
          <w:rFonts w:ascii="Times New Roman" w:hAnsi="Times New Roman"/>
          <w:sz w:val="28"/>
          <w:szCs w:val="28"/>
          <w:lang w:val="ru-RU"/>
        </w:rPr>
        <w:t>8</w:t>
      </w:r>
    </w:p>
    <w:p w:rsidR="009716CE" w:rsidRPr="00693061" w:rsidRDefault="009716CE" w:rsidP="00803AD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4C2B" w:rsidRPr="00803AD5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b/>
          <w:sz w:val="24"/>
          <w:szCs w:val="24"/>
          <w:lang w:val="ru-RU"/>
        </w:rPr>
      </w:pPr>
      <w:bookmarkStart w:id="1" w:name="page5"/>
      <w:bookmarkEnd w:id="1"/>
      <w:r w:rsidRPr="00803AD5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p w:rsidR="00FC4C2B" w:rsidRPr="0064563A" w:rsidRDefault="00FC4C2B" w:rsidP="00582A00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40"/>
        <w:gridCol w:w="8080"/>
        <w:gridCol w:w="680"/>
      </w:tblGrid>
      <w:tr w:rsidR="00FC4C2B" w:rsidRPr="0064563A" w:rsidTr="00582A00">
        <w:trPr>
          <w:trHeight w:val="330"/>
        </w:trPr>
        <w:tc>
          <w:tcPr>
            <w:tcW w:w="560" w:type="dxa"/>
            <w:vMerge w:val="restart"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63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920" w:type="dxa"/>
            <w:gridSpan w:val="2"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63A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Общие положения</w:t>
            </w:r>
          </w:p>
        </w:tc>
        <w:tc>
          <w:tcPr>
            <w:tcW w:w="680" w:type="dxa"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63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FC4C2B" w:rsidRPr="0064563A" w:rsidTr="00582A00">
        <w:trPr>
          <w:trHeight w:val="309"/>
        </w:trPr>
        <w:tc>
          <w:tcPr>
            <w:tcW w:w="560" w:type="dxa"/>
            <w:vMerge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63A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Программа подготовки специалистов среднего звена</w:t>
            </w:r>
          </w:p>
        </w:tc>
        <w:tc>
          <w:tcPr>
            <w:tcW w:w="680" w:type="dxa"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63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FC4C2B" w:rsidRPr="004A56B6" w:rsidTr="00582A00">
        <w:trPr>
          <w:trHeight w:val="314"/>
        </w:trPr>
        <w:tc>
          <w:tcPr>
            <w:tcW w:w="560" w:type="dxa"/>
            <w:vMerge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</w:tcPr>
          <w:p w:rsidR="00FC4C2B" w:rsidRPr="0064563A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63A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Нормативные документы для разработки ППСС</w:t>
            </w:r>
          </w:p>
        </w:tc>
        <w:tc>
          <w:tcPr>
            <w:tcW w:w="6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Общая характеристика ППССЗ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FC4C2B" w:rsidRPr="004A56B6" w:rsidTr="00582A00">
        <w:trPr>
          <w:trHeight w:val="316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1.3.1 Цель ППССЗ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FC4C2B" w:rsidRPr="004A56B6" w:rsidTr="00582A00">
        <w:trPr>
          <w:trHeight w:val="316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1.3.2. Срок освоения ППССЗ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FC4C2B" w:rsidRPr="004A56B6" w:rsidTr="00582A00">
        <w:trPr>
          <w:trHeight w:val="616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sz w:val="28"/>
                <w:szCs w:val="28"/>
                <w:lang w:val="ru-RU"/>
              </w:rPr>
              <w:t>1.3.3. Соответствие профессиональных модулей присваиваемым</w:t>
            </w:r>
          </w:p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sz w:val="28"/>
                <w:szCs w:val="28"/>
                <w:lang w:val="ru-RU"/>
              </w:rPr>
              <w:t>квалификациям (сочетаниям профессий)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FC4C2B" w:rsidRPr="004A56B6" w:rsidTr="00582A00">
        <w:trPr>
          <w:trHeight w:val="312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1.3.4. Трудоемкость ППССЗ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FC4C2B" w:rsidRPr="004A56B6" w:rsidTr="00582A00">
        <w:trPr>
          <w:trHeight w:val="488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1.3.5. Требования к поступающему в образовательное учрежде-</w:t>
            </w:r>
          </w:p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ние на данную ППССЗ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FC4C2B" w:rsidRPr="004A56B6" w:rsidTr="00582A00">
        <w:trPr>
          <w:trHeight w:val="314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1.3.6. Востребованность выпускников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1.3.7. Возможности продолжения образования выпускника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1.3.8. Основные пользователи ППССЗ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FC4C2B" w:rsidRPr="004A56B6" w:rsidTr="00582A00">
        <w:trPr>
          <w:trHeight w:val="315"/>
        </w:trPr>
        <w:tc>
          <w:tcPr>
            <w:tcW w:w="560" w:type="dxa"/>
            <w:vMerge w:val="restart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20" w:type="dxa"/>
            <w:gridSpan w:val="2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профессиональной деятельности выпускника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C4C2B" w:rsidRPr="004A56B6" w:rsidTr="00582A00">
        <w:trPr>
          <w:trHeight w:val="310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Объекты профессиональной деятельности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C4C2B" w:rsidRPr="004A56B6" w:rsidTr="00582A00">
        <w:trPr>
          <w:trHeight w:val="312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C4C2B" w:rsidRPr="004A56B6" w:rsidTr="00582A00">
        <w:trPr>
          <w:trHeight w:val="312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Виды деятельности и профессиональные компетенции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FC4C2B" w:rsidRPr="004A56B6" w:rsidTr="00582A00">
        <w:trPr>
          <w:trHeight w:val="315"/>
        </w:trPr>
        <w:tc>
          <w:tcPr>
            <w:tcW w:w="560" w:type="dxa"/>
            <w:vMerge w:val="restart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20" w:type="dxa"/>
            <w:gridSpan w:val="2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Требования к результатам освоения ППССЗ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C4C2B" w:rsidRPr="004A56B6" w:rsidTr="00582A00">
        <w:trPr>
          <w:trHeight w:val="310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Результаты освоения компетенций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3.1.1. Результаты освоения общих компетенций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C4C2B" w:rsidRPr="004A56B6" w:rsidTr="00582A00">
        <w:trPr>
          <w:trHeight w:val="312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3.1.2. Результаты освоения профессиональных компетенций</w:t>
            </w:r>
          </w:p>
        </w:tc>
        <w:tc>
          <w:tcPr>
            <w:tcW w:w="6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C4C2B" w:rsidRPr="004A56B6" w:rsidTr="00582A00">
        <w:trPr>
          <w:trHeight w:val="558"/>
        </w:trPr>
        <w:tc>
          <w:tcPr>
            <w:tcW w:w="560" w:type="dxa"/>
            <w:vMerge w:val="restart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20" w:type="dxa"/>
            <w:gridSpan w:val="2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Документы, регламентирующие содержание и организацию образо-</w:t>
            </w:r>
          </w:p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вательного процесса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C4C2B" w:rsidRPr="004A56B6" w:rsidTr="00582A00">
        <w:trPr>
          <w:trHeight w:val="310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Рабочий учебный план</w:t>
            </w:r>
          </w:p>
        </w:tc>
        <w:tc>
          <w:tcPr>
            <w:tcW w:w="6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FC4C2B" w:rsidRPr="004A56B6" w:rsidTr="00582A00">
        <w:trPr>
          <w:trHeight w:val="313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Формирование вариативной части ППССЗ</w:t>
            </w:r>
          </w:p>
        </w:tc>
        <w:tc>
          <w:tcPr>
            <w:tcW w:w="680" w:type="dxa"/>
          </w:tcPr>
          <w:p w:rsidR="00FC4C2B" w:rsidRPr="00FD22BC" w:rsidRDefault="00FD22BC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</w:tr>
      <w:tr w:rsidR="00FC4C2B" w:rsidRPr="004A56B6" w:rsidTr="00582A00">
        <w:trPr>
          <w:trHeight w:val="312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80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2BC">
              <w:rPr>
                <w:rFonts w:ascii="Times New Roman" w:hAnsi="Times New Roman"/>
                <w:sz w:val="28"/>
                <w:szCs w:val="28"/>
                <w:lang w:val="ru-RU"/>
              </w:rPr>
              <w:t>Рабочие программы учебных дисциплин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D22BC" w:rsidRPr="00FD22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профессиональных модулей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C4C2B" w:rsidRPr="004A56B6" w:rsidTr="00582A00">
        <w:trPr>
          <w:trHeight w:val="315"/>
        </w:trPr>
        <w:tc>
          <w:tcPr>
            <w:tcW w:w="560" w:type="dxa"/>
            <w:vMerge w:val="restart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20" w:type="dxa"/>
            <w:gridSpan w:val="2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Контроль и оценка результатов освоения ППССЗ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C4C2B" w:rsidRPr="004A56B6" w:rsidTr="00582A00">
        <w:trPr>
          <w:trHeight w:val="618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Контроль и оценка освоения основных видов деятельности, про-</w:t>
            </w:r>
          </w:p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фессиональных и общих компетенций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C4C2B" w:rsidRPr="004A56B6" w:rsidTr="00582A00">
        <w:trPr>
          <w:trHeight w:val="486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Порядок выполнения и защиты выпускных квалификационных</w:t>
            </w:r>
          </w:p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государственной итоговой аттестации выпускников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C4C2B" w:rsidRPr="004A56B6" w:rsidTr="00582A00">
        <w:trPr>
          <w:trHeight w:val="315"/>
        </w:trPr>
        <w:tc>
          <w:tcPr>
            <w:tcW w:w="560" w:type="dxa"/>
            <w:vMerge w:val="restart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FC4C2B" w:rsidRPr="004A56B6" w:rsidRDefault="001466D9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466D9">
              <w:rPr>
                <w:noProof/>
              </w:rPr>
              <w:pict>
                <v:rect id="_x0000_s1026" style="position:absolute;left:0;text-align:left;margin-left:-.05pt;margin-top:-181.95pt;width:1pt;height:1pt;z-index:-251658752" o:allowincell="f" fillcolor="black" stroked="f"/>
              </w:pict>
            </w:r>
          </w:p>
        </w:tc>
        <w:tc>
          <w:tcPr>
            <w:tcW w:w="8920" w:type="dxa"/>
            <w:gridSpan w:val="2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b/>
                <w:bCs/>
                <w:sz w:val="28"/>
                <w:szCs w:val="28"/>
              </w:rPr>
              <w:t>Ресурсное обеспечение ППССЗ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FC4C2B" w:rsidRPr="004A56B6" w:rsidTr="00582A00">
        <w:trPr>
          <w:trHeight w:val="330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bookmarkStart w:id="2" w:name="page7"/>
            <w:bookmarkEnd w:id="2"/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w w:val="99"/>
                <w:sz w:val="28"/>
                <w:szCs w:val="28"/>
              </w:rPr>
              <w:t>6.1.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FC4C2B" w:rsidRPr="004A56B6" w:rsidTr="00582A00">
        <w:trPr>
          <w:trHeight w:val="648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w w:val="99"/>
                <w:sz w:val="28"/>
                <w:szCs w:val="28"/>
              </w:rPr>
              <w:t>6.2.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Учебно-методическое и информационное обеспечение образова-</w:t>
            </w:r>
          </w:p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тельного процесса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C4C2B" w:rsidRPr="004A56B6" w:rsidTr="00582A00">
        <w:trPr>
          <w:trHeight w:val="550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w w:val="99"/>
                <w:sz w:val="28"/>
                <w:szCs w:val="28"/>
              </w:rPr>
              <w:t>6.3.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Материально-техническое обеспечение образовательного про-</w:t>
            </w:r>
          </w:p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цесса</w:t>
            </w:r>
          </w:p>
        </w:tc>
        <w:tc>
          <w:tcPr>
            <w:tcW w:w="680" w:type="dxa"/>
          </w:tcPr>
          <w:p w:rsidR="00FC4C2B" w:rsidRPr="00FD22BC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5</w:t>
            </w:r>
            <w:r w:rsidR="00FD22B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C4C2B" w:rsidRPr="004A56B6" w:rsidTr="00582A00">
        <w:trPr>
          <w:trHeight w:val="5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w w:val="99"/>
                <w:sz w:val="28"/>
                <w:szCs w:val="28"/>
              </w:rPr>
              <w:t>6.4.</w:t>
            </w:r>
          </w:p>
        </w:tc>
        <w:tc>
          <w:tcPr>
            <w:tcW w:w="8080" w:type="dxa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Перечень профессий рабочих, должностей служащих, рекомен-</w:t>
            </w:r>
          </w:p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AC8">
              <w:rPr>
                <w:rFonts w:ascii="Times New Roman" w:hAnsi="Times New Roman"/>
                <w:sz w:val="28"/>
                <w:szCs w:val="28"/>
                <w:lang w:val="ru-RU"/>
              </w:rPr>
              <w:t>дуемых к освоению в рамках ППССЗ</w:t>
            </w:r>
          </w:p>
        </w:tc>
        <w:tc>
          <w:tcPr>
            <w:tcW w:w="680" w:type="dxa"/>
          </w:tcPr>
          <w:p w:rsidR="00FC4C2B" w:rsidRPr="00FB78EE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6</w:t>
            </w:r>
            <w:r w:rsidR="006B1AF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C4C2B" w:rsidRPr="004A56B6" w:rsidTr="00582A00">
        <w:trPr>
          <w:trHeight w:val="311"/>
        </w:trPr>
        <w:tc>
          <w:tcPr>
            <w:tcW w:w="560" w:type="dxa"/>
            <w:vMerge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w w:val="99"/>
                <w:sz w:val="28"/>
                <w:szCs w:val="28"/>
              </w:rPr>
              <w:t>6.5.</w:t>
            </w:r>
          </w:p>
        </w:tc>
        <w:tc>
          <w:tcPr>
            <w:tcW w:w="80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Базы практики</w:t>
            </w:r>
          </w:p>
        </w:tc>
        <w:tc>
          <w:tcPr>
            <w:tcW w:w="680" w:type="dxa"/>
          </w:tcPr>
          <w:p w:rsidR="00FC4C2B" w:rsidRPr="006B1AF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6</w:t>
            </w:r>
            <w:r w:rsidR="006B1AF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C4C2B" w:rsidRPr="004A56B6" w:rsidTr="00582A00">
        <w:trPr>
          <w:trHeight w:val="312"/>
        </w:trPr>
        <w:tc>
          <w:tcPr>
            <w:tcW w:w="56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20" w:type="dxa"/>
            <w:gridSpan w:val="2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Приложения</w:t>
            </w:r>
          </w:p>
        </w:tc>
        <w:tc>
          <w:tcPr>
            <w:tcW w:w="680" w:type="dxa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2B" w:rsidRPr="008F4AB9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9920"/>
        <w:rPr>
          <w:rFonts w:ascii="Times New Roman" w:hAnsi="Times New Roman"/>
          <w:sz w:val="24"/>
          <w:szCs w:val="24"/>
          <w:lang w:val="ru-RU"/>
        </w:rPr>
        <w:sectPr w:rsidR="00FC4C2B" w:rsidRPr="008F4AB9">
          <w:pgSz w:w="11906" w:h="16838"/>
          <w:pgMar w:top="1112" w:right="580" w:bottom="149" w:left="1160" w:header="720" w:footer="720" w:gutter="0"/>
          <w:cols w:space="720" w:equalWidth="0">
            <w:col w:w="10160"/>
          </w:cols>
          <w:noEndnote/>
        </w:sectPr>
      </w:pPr>
    </w:p>
    <w:p w:rsidR="00FC4C2B" w:rsidRPr="00515663" w:rsidRDefault="00FC4C2B" w:rsidP="00582A00">
      <w:pPr>
        <w:widowControl w:val="0"/>
        <w:numPr>
          <w:ilvl w:val="2"/>
          <w:numId w:val="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ge9"/>
      <w:bookmarkEnd w:id="3"/>
      <w:r w:rsidRPr="00515663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FC4C2B" w:rsidRPr="00EF3F0A" w:rsidRDefault="00FC4C2B" w:rsidP="00582A0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C2B" w:rsidRPr="00EF3F0A" w:rsidRDefault="00FC4C2B" w:rsidP="00582A00">
      <w:pPr>
        <w:widowControl w:val="0"/>
        <w:numPr>
          <w:ilvl w:val="1"/>
          <w:numId w:val="2"/>
        </w:numPr>
        <w:tabs>
          <w:tab w:val="num" w:pos="1268"/>
        </w:tabs>
        <w:overflowPunct w:val="0"/>
        <w:autoSpaceDE w:val="0"/>
        <w:autoSpaceDN w:val="0"/>
        <w:adjustRightInd w:val="0"/>
        <w:spacing w:after="0" w:line="265" w:lineRule="auto"/>
        <w:ind w:left="3" w:firstLine="705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15663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подготовки специалистов среднего звена 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(ППССЗ)поспециальности 23.02.07 Техническое обслуживание и ремонт двигателей, систем и агрегатов автомобилей реализуется </w:t>
      </w:r>
      <w:r>
        <w:rPr>
          <w:rFonts w:ascii="Times New Roman" w:hAnsi="Times New Roman"/>
          <w:sz w:val="28"/>
          <w:szCs w:val="28"/>
          <w:lang w:val="ru-RU"/>
        </w:rPr>
        <w:t>ГБПОУ СРМК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 на базе основного общего</w:t>
      </w:r>
      <w:r w:rsidR="00FE73C5" w:rsidRPr="00FE73C5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E73C5">
        <w:rPr>
          <w:rFonts w:ascii="Times New Roman" w:hAnsi="Times New Roman"/>
          <w:sz w:val="28"/>
          <w:szCs w:val="28"/>
          <w:lang w:val="ru-RU"/>
        </w:rPr>
        <w:t xml:space="preserve">среднего общего образования. </w:t>
      </w:r>
    </w:p>
    <w:p w:rsidR="00FC4C2B" w:rsidRPr="00515663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>ППССЗ представляет собой систему до</w:t>
      </w:r>
      <w:r w:rsidR="00FE73C5">
        <w:rPr>
          <w:rFonts w:ascii="Times New Roman" w:hAnsi="Times New Roman"/>
          <w:sz w:val="28"/>
          <w:szCs w:val="28"/>
          <w:lang w:val="ru-RU"/>
        </w:rPr>
        <w:t>кументов, разработанную и утвер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жденную </w:t>
      </w:r>
      <w:r>
        <w:rPr>
          <w:rFonts w:ascii="Times New Roman" w:hAnsi="Times New Roman"/>
          <w:sz w:val="28"/>
          <w:szCs w:val="28"/>
          <w:lang w:val="ru-RU"/>
        </w:rPr>
        <w:t>колледжем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 с учетом требований регионального рынка труда на основе Федерального государственного образовательно</w:t>
      </w:r>
      <w:r w:rsidR="00FE73C5">
        <w:rPr>
          <w:rFonts w:ascii="Times New Roman" w:hAnsi="Times New Roman"/>
          <w:sz w:val="28"/>
          <w:szCs w:val="28"/>
          <w:lang w:val="ru-RU"/>
        </w:rPr>
        <w:t>го стандарта специальности сред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него профессионального образования (ФГОС СПО) </w:t>
      </w:r>
      <w:r>
        <w:rPr>
          <w:rFonts w:ascii="Times New Roman" w:hAnsi="Times New Roman"/>
          <w:sz w:val="28"/>
          <w:szCs w:val="28"/>
          <w:lang w:val="ru-RU"/>
        </w:rPr>
        <w:t xml:space="preserve">по специальности </w:t>
      </w:r>
      <w:r w:rsidRPr="00B51AC8">
        <w:rPr>
          <w:rFonts w:ascii="Times New Roman" w:hAnsi="Times New Roman"/>
          <w:sz w:val="28"/>
          <w:szCs w:val="28"/>
          <w:lang w:val="ru-RU"/>
        </w:rPr>
        <w:t>23.02.07 Техническое обслуживание и ремонт двигателей, систем и агрегатов автомобилей</w:t>
      </w:r>
      <w:r w:rsidRPr="00515663">
        <w:rPr>
          <w:rFonts w:ascii="Times New Roman" w:hAnsi="Times New Roman"/>
          <w:sz w:val="28"/>
          <w:szCs w:val="28"/>
          <w:lang w:val="ru-RU"/>
        </w:rPr>
        <w:t>, утвержденного приказом Министерства образования и науки Российской Федерации №1568 от 09 декабря2016 г.</w:t>
      </w:r>
    </w:p>
    <w:p w:rsidR="00FC4C2B" w:rsidRPr="00515663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>ППССЗ регламентирует цель, ожидаемые результаты, содержание, условия и технологии организации образовательного про</w:t>
      </w:r>
      <w:r>
        <w:rPr>
          <w:rFonts w:ascii="Times New Roman" w:hAnsi="Times New Roman"/>
          <w:sz w:val="28"/>
          <w:szCs w:val="28"/>
          <w:lang w:val="ru-RU"/>
        </w:rPr>
        <w:t>цесса, оценку качества подготов</w:t>
      </w:r>
      <w:r w:rsidRPr="00515663">
        <w:rPr>
          <w:rFonts w:ascii="Times New Roman" w:hAnsi="Times New Roman"/>
          <w:sz w:val="28"/>
          <w:szCs w:val="28"/>
          <w:lang w:val="ru-RU"/>
        </w:rPr>
        <w:t>ки выпускника по специальности 23.02.07 Техническое обслуживание и ремонт двигателей, систем и агрегатов автомобилей и включает в себя рабочий учебный план, календарный учебный график, рабочие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программы дисциплин, профессио</w:t>
      </w:r>
      <w:r w:rsidRPr="00515663">
        <w:rPr>
          <w:rFonts w:ascii="Times New Roman" w:hAnsi="Times New Roman"/>
          <w:sz w:val="28"/>
          <w:szCs w:val="28"/>
          <w:lang w:val="ru-RU"/>
        </w:rPr>
        <w:t>нальных модулей, учебн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515663">
        <w:rPr>
          <w:rFonts w:ascii="Times New Roman" w:hAnsi="Times New Roman"/>
          <w:sz w:val="28"/>
          <w:szCs w:val="28"/>
          <w:lang w:val="ru-RU"/>
        </w:rPr>
        <w:t>, производственн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="00627F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практик и дру</w:t>
      </w:r>
      <w:r w:rsidRPr="00515663">
        <w:rPr>
          <w:rFonts w:ascii="Times New Roman" w:hAnsi="Times New Roman"/>
          <w:sz w:val="28"/>
          <w:szCs w:val="28"/>
          <w:lang w:val="ru-RU"/>
        </w:rPr>
        <w:t>гие методические материалы, обеспечиваю</w:t>
      </w:r>
      <w:r>
        <w:rPr>
          <w:rFonts w:ascii="Times New Roman" w:hAnsi="Times New Roman"/>
          <w:sz w:val="28"/>
          <w:szCs w:val="28"/>
          <w:lang w:val="ru-RU"/>
        </w:rPr>
        <w:t>щие качественную подготовку обу</w:t>
      </w:r>
      <w:r w:rsidRPr="00515663">
        <w:rPr>
          <w:rFonts w:ascii="Times New Roman" w:hAnsi="Times New Roman"/>
          <w:sz w:val="28"/>
          <w:szCs w:val="28"/>
          <w:lang w:val="ru-RU"/>
        </w:rPr>
        <w:t>чающихся.</w:t>
      </w:r>
    </w:p>
    <w:p w:rsidR="00FC4C2B" w:rsidRPr="00515663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>ППССЗ может пересматриваться и обно</w:t>
      </w:r>
      <w:r>
        <w:rPr>
          <w:rFonts w:ascii="Times New Roman" w:hAnsi="Times New Roman"/>
          <w:sz w:val="28"/>
          <w:szCs w:val="28"/>
          <w:lang w:val="ru-RU"/>
        </w:rPr>
        <w:t>вляться в части содержания учеб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ных планов, состава и содержания рабочих </w:t>
      </w:r>
      <w:r>
        <w:rPr>
          <w:rFonts w:ascii="Times New Roman" w:hAnsi="Times New Roman"/>
          <w:sz w:val="28"/>
          <w:szCs w:val="28"/>
          <w:lang w:val="ru-RU"/>
        </w:rPr>
        <w:t>программ дисциплин, рабочих про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грамм профессиональных модулей, программ </w:t>
      </w:r>
      <w:r>
        <w:rPr>
          <w:rFonts w:ascii="Times New Roman" w:hAnsi="Times New Roman"/>
          <w:sz w:val="28"/>
          <w:szCs w:val="28"/>
          <w:lang w:val="ru-RU"/>
        </w:rPr>
        <w:t>практик</w:t>
      </w:r>
      <w:r w:rsidRPr="00515663">
        <w:rPr>
          <w:rFonts w:ascii="Times New Roman" w:hAnsi="Times New Roman"/>
          <w:sz w:val="28"/>
          <w:szCs w:val="28"/>
          <w:lang w:val="ru-RU"/>
        </w:rPr>
        <w:t>, методических материал</w:t>
      </w:r>
      <w:r>
        <w:rPr>
          <w:rFonts w:ascii="Times New Roman" w:hAnsi="Times New Roman"/>
          <w:sz w:val="28"/>
          <w:szCs w:val="28"/>
          <w:lang w:val="ru-RU"/>
        </w:rPr>
        <w:t>ов, обеспечивающих качество под</w:t>
      </w:r>
      <w:r w:rsidRPr="00515663">
        <w:rPr>
          <w:rFonts w:ascii="Times New Roman" w:hAnsi="Times New Roman"/>
          <w:sz w:val="28"/>
          <w:szCs w:val="28"/>
          <w:lang w:val="ru-RU"/>
        </w:rPr>
        <w:t>готовки обучающихся.</w:t>
      </w:r>
    </w:p>
    <w:p w:rsidR="00FC4C2B" w:rsidRPr="00515663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>ППССЗ реализуется в сов</w:t>
      </w:r>
      <w:r>
        <w:rPr>
          <w:rFonts w:ascii="Times New Roman" w:hAnsi="Times New Roman"/>
          <w:sz w:val="28"/>
          <w:szCs w:val="28"/>
          <w:lang w:val="ru-RU"/>
        </w:rPr>
        <w:t>местной образовательной, производст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венной, общественной и иной деятельности обучающихся и работников </w:t>
      </w:r>
      <w:r>
        <w:rPr>
          <w:rFonts w:ascii="Times New Roman" w:hAnsi="Times New Roman"/>
          <w:sz w:val="28"/>
          <w:szCs w:val="28"/>
          <w:lang w:val="ru-RU"/>
        </w:rPr>
        <w:t>колледжа</w:t>
      </w:r>
      <w:r w:rsidRPr="00515663">
        <w:rPr>
          <w:rFonts w:ascii="Times New Roman" w:hAnsi="Times New Roman"/>
          <w:sz w:val="28"/>
          <w:szCs w:val="28"/>
          <w:lang w:val="ru-RU"/>
        </w:rPr>
        <w:t>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39" w:lineRule="auto"/>
        <w:ind w:left="1883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b/>
          <w:bCs/>
          <w:sz w:val="28"/>
          <w:szCs w:val="28"/>
          <w:lang w:val="ru-RU"/>
        </w:rPr>
        <w:t>1.2. Нормативные документы для разработки ППССЗ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b/>
          <w:bCs/>
          <w:color w:val="000000"/>
          <w:sz w:val="28"/>
          <w:lang w:val="ru-RU" w:eastAsia="ru-RU"/>
        </w:rPr>
        <w:t>Нормативно-правовая база реализации ФГОС СПО: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– </w:t>
      </w:r>
      <w:hyperlink r:id="rId9" w:history="1">
        <w:r w:rsidRPr="00515663">
          <w:rPr>
            <w:rFonts w:ascii="Times New Roman" w:hAnsi="Times New Roman"/>
            <w:bCs/>
            <w:sz w:val="28"/>
            <w:szCs w:val="28"/>
            <w:lang w:val="ru-RU" w:eastAsia="ru-RU"/>
          </w:rPr>
          <w:t>Федеральный закон от 29.12.2012 N 273-ФЗ (ред. от 03.07.2016) "Об образовании в Российской Федерации" (с изм. и доп., вступ. в силу с 01.09.2016)</w:t>
        </w:r>
      </w:hyperlink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FC4C2B" w:rsidRPr="00515663" w:rsidRDefault="00FC4C2B" w:rsidP="00582A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15663">
        <w:rPr>
          <w:rFonts w:ascii="Times New Roman" w:hAnsi="Times New Roman"/>
          <w:sz w:val="28"/>
          <w:szCs w:val="28"/>
          <w:lang w:val="ru-RU" w:eastAsia="ar-SA"/>
        </w:rPr>
        <w:t xml:space="preserve">–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>23.02.07</w:t>
      </w:r>
      <w:r w:rsidRPr="00515663">
        <w:rPr>
          <w:rFonts w:ascii="Times New Roman" w:hAnsi="Times New Roman"/>
          <w:b/>
          <w:sz w:val="28"/>
          <w:szCs w:val="28"/>
          <w:lang w:val="ru-RU"/>
        </w:rPr>
        <w:t>Техническое обслуживание и ремонт двигателей, систем и агрегатов автомобилей</w:t>
      </w:r>
      <w:r w:rsidRPr="00515663">
        <w:rPr>
          <w:rFonts w:ascii="Times New Roman" w:hAnsi="Times New Roman"/>
          <w:b/>
          <w:sz w:val="28"/>
          <w:szCs w:val="28"/>
          <w:lang w:val="ru-RU" w:eastAsia="ar-SA"/>
        </w:rPr>
        <w:t>,</w:t>
      </w:r>
      <w:r w:rsidRPr="00515663">
        <w:rPr>
          <w:rFonts w:ascii="Times New Roman" w:hAnsi="Times New Roman"/>
          <w:sz w:val="28"/>
          <w:szCs w:val="28"/>
          <w:lang w:val="ru-RU" w:eastAsia="ar-SA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  <w:lang w:val="ru-RU" w:eastAsia="ar-SA"/>
        </w:rPr>
        <w:t>9декабря</w:t>
      </w:r>
      <w:r w:rsidRPr="00515663">
        <w:rPr>
          <w:rFonts w:ascii="Times New Roman" w:hAnsi="Times New Roman"/>
          <w:sz w:val="28"/>
          <w:szCs w:val="28"/>
          <w:lang w:val="ru-RU" w:eastAsia="ar-SA"/>
        </w:rPr>
        <w:t xml:space="preserve"> 201</w:t>
      </w:r>
      <w:r>
        <w:rPr>
          <w:rFonts w:ascii="Times New Roman" w:hAnsi="Times New Roman"/>
          <w:sz w:val="28"/>
          <w:szCs w:val="28"/>
          <w:lang w:val="ru-RU" w:eastAsia="ar-SA"/>
        </w:rPr>
        <w:t>6</w:t>
      </w:r>
      <w:r w:rsidRPr="00515663">
        <w:rPr>
          <w:rFonts w:ascii="Times New Roman" w:hAnsi="Times New Roman"/>
          <w:sz w:val="28"/>
          <w:szCs w:val="28"/>
          <w:lang w:val="ru-RU" w:eastAsia="ar-SA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 w:eastAsia="ar-SA"/>
        </w:rPr>
        <w:t>1568</w:t>
      </w:r>
      <w:r w:rsidRPr="00515663">
        <w:rPr>
          <w:rFonts w:ascii="Times New Roman" w:hAnsi="Times New Roman"/>
          <w:sz w:val="28"/>
          <w:szCs w:val="28"/>
          <w:lang w:val="ru-RU" w:eastAsia="ar-SA"/>
        </w:rPr>
        <w:t xml:space="preserve">, зарегистрированного  Министерством юстиции Российской Федерации 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 w:eastAsia="ru-RU"/>
        </w:rPr>
        <w:t>26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12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>.201</w:t>
      </w: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 г. № 4</w:t>
      </w:r>
      <w:r>
        <w:rPr>
          <w:rFonts w:ascii="Times New Roman" w:hAnsi="Times New Roman"/>
          <w:sz w:val="28"/>
          <w:szCs w:val="28"/>
          <w:lang w:val="ru-RU" w:eastAsia="ru-RU"/>
        </w:rPr>
        <w:t>4946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515663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– Федеральный государственный образовательный стандарт среднего общего образования, утвержденный приказом Министерства образования и 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lastRenderedPageBreak/>
        <w:t>науки Российской Федерации от 17.05.2012 г. № 413.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–Приказ Министерства образования и науки России от 29.12.2014 N 1645 «О внесении изменений в приказ Министерства образования и науки Российской Федерации от 17 мая 2012 г. N 413 «Об утверждении федерального государственного образовательного стандарта среднего (полного) общего образования» (Зарегистрировано в Минюсте России 09.02.2015 N 35953).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–Приказ Минобрнауки России от 29 октября 2013 г. № 1199 «Об утверждении перечня профессий и специальностей среднего профессионального образования».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hyperlink r:id="rId10" w:history="1">
        <w:r w:rsidRPr="00515663">
          <w:rPr>
            <w:rFonts w:ascii="Times New Roman" w:hAnsi="Times New Roman"/>
            <w:sz w:val="28"/>
            <w:lang w:val="ru-RU" w:eastAsia="ru-RU"/>
          </w:rPr>
          <w:t>Приказ Министерства образования и науки РФ от 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№ 355</w:t>
        </w:r>
      </w:hyperlink>
      <w:r w:rsidRPr="0051566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 xml:space="preserve">Приказ Министерства образования и науки Российской Федерации от 18 апреля 2013 г. № 291 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>(ред. от 18.08.2016)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 xml:space="preserve">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Приказ Министерства образования и науки Российской Федерации (Минобрнауки России) от 24.02.2010 №96/134 «Об утверждении инструкции об организации обучения граждан РФ начальным знаниям в области обороны и их подготовки по основам военной службы».</w:t>
      </w:r>
    </w:p>
    <w:p w:rsidR="00FC4C2B" w:rsidRPr="00515663" w:rsidRDefault="00FC4C2B" w:rsidP="00582A00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–Приказ Министерства образования и науки Российской Федерации от 14 июня 2013 г. N 464 «Об утверждении порядка организации и осуществления образовательной деятельности </w:t>
      </w:r>
      <w:r w:rsidRPr="00515663">
        <w:rPr>
          <w:rFonts w:ascii="Times New Roman" w:hAnsi="Times New Roman"/>
          <w:bCs/>
          <w:sz w:val="28"/>
          <w:szCs w:val="28"/>
          <w:lang w:val="ru-RU" w:eastAsia="ru-RU"/>
        </w:rPr>
        <w:t>по образовательным программам среднего профессионального образования».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bCs/>
          <w:sz w:val="28"/>
          <w:szCs w:val="28"/>
          <w:lang w:val="ru-RU" w:eastAsia="ru-RU"/>
        </w:rPr>
        <w:t>–Приказ Министерства образования и науки Российской Федерации от 22 января 2014 г. № 31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val="ru-RU" w:eastAsia="ar-SA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eastAsia="Lucida Sans Unicode" w:hAnsi="Times New Roman"/>
          <w:sz w:val="28"/>
          <w:szCs w:val="28"/>
          <w:lang w:val="ru-RU" w:eastAsia="ar-SA"/>
        </w:rPr>
        <w:t xml:space="preserve"> Приказ Министерства образования и науки Российской Федерации от 15 декабря 2014 года №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464. 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lastRenderedPageBreak/>
        <w:tab/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Постановление Правительства от 05.08.2013 г. № 662 «Об осуществлении мониторинга системы образования».</w:t>
      </w:r>
    </w:p>
    <w:p w:rsidR="00FC4C2B" w:rsidRPr="00515663" w:rsidRDefault="00FC4C2B" w:rsidP="00582A00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bCs/>
          <w:sz w:val="28"/>
          <w:szCs w:val="28"/>
          <w:lang w:val="ru-RU" w:eastAsia="ru-RU"/>
        </w:rPr>
        <w:t>Общероссийский классификатор профессий рабочих, должностей служащих и тарифных разрядов (ОК 016-94, ОКПДТР).</w:t>
      </w:r>
    </w:p>
    <w:p w:rsidR="00FC4C2B" w:rsidRPr="00515663" w:rsidRDefault="00FC4C2B" w:rsidP="00582A00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–Приказ Министерства образования и науки Российской Федерации от 16 августа 2013 г. N 968 г. Москва «Об утверждении порядка проведения государственной итоговой аттестации по образовательным программам среднего профессионального образования». 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val="ru-RU" w:eastAsia="ar-SA"/>
        </w:rPr>
      </w:pPr>
      <w:r w:rsidRPr="00515663">
        <w:rPr>
          <w:rFonts w:ascii="Times New Roman" w:eastAsia="Lucida Sans Unicode" w:hAnsi="Times New Roman"/>
          <w:sz w:val="28"/>
          <w:szCs w:val="28"/>
          <w:lang w:val="ru-RU" w:eastAsia="ar-SA"/>
        </w:rPr>
        <w:t xml:space="preserve">–Приказ Министерства образования и науки Российской Федерации от 31 января 2014 г. № 74 О внесении изменений в Порядок проведения ГИА по образовательным программам среднего профессионального образования, утвержденный приказом Минобрнауки России от 16 августа 2013 г. № 968. </w:t>
      </w:r>
    </w:p>
    <w:p w:rsidR="00FC4C2B" w:rsidRPr="00EF3F0A" w:rsidRDefault="00EF3F0A" w:rsidP="00582A00">
      <w:pPr>
        <w:pStyle w:val="Style16"/>
        <w:widowControl/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E324A">
        <w:rPr>
          <w:rFonts w:ascii="Times New Roman" w:hAnsi="Times New Roman"/>
          <w:sz w:val="28"/>
          <w:szCs w:val="28"/>
        </w:rPr>
        <w:sym w:font="Symbol" w:char="F02D"/>
      </w:r>
      <w:r w:rsidRPr="002E324A">
        <w:rPr>
          <w:rFonts w:ascii="Times New Roman" w:hAnsi="Times New Roman"/>
          <w:sz w:val="28"/>
          <w:szCs w:val="28"/>
        </w:rPr>
        <w:t>Письмо Минобрнауки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b/>
          <w:bCs/>
          <w:color w:val="000000"/>
          <w:sz w:val="28"/>
          <w:lang w:val="ru-RU" w:eastAsia="ru-RU"/>
        </w:rPr>
        <w:t>Учебно-методическая база реализации ФГОС СПО</w:t>
      </w:r>
    </w:p>
    <w:p w:rsidR="00FC4C2B" w:rsidRDefault="00FC4C2B" w:rsidP="00582A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01294">
        <w:rPr>
          <w:rFonts w:ascii="Times New Roman" w:hAnsi="Times New Roman"/>
          <w:color w:val="000000"/>
          <w:sz w:val="28"/>
          <w:szCs w:val="28"/>
          <w:lang w:val="ru-RU" w:eastAsia="ru-RU"/>
        </w:rPr>
        <w:t>–Методических рекомендаций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</w:t>
      </w:r>
      <w:r w:rsidRPr="00D01294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>письмо департамента государственной политики в сфере подготовки рабочих кадров и ДПО от 01 марта 2017 года № 06-174</w:t>
      </w:r>
      <w:r w:rsidRPr="00D01294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</w:p>
    <w:p w:rsidR="00FC4C2B" w:rsidRPr="00D01294" w:rsidRDefault="00FC4C2B" w:rsidP="00582A00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</w:pPr>
      <w:r w:rsidRPr="00D01294">
        <w:rPr>
          <w:rFonts w:ascii="Times New Roman" w:hAnsi="Times New Roman"/>
          <w:color w:val="000000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Примерная основная образовательная программа по специальности 23.02.07 Техническое обслуживание и ремонт двигателей, систем и агрегатов автомобилей (зарегистрирован в государственном реестре ПООП №170502 от 02.05.2017)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val="ru-RU" w:eastAsia="ar-SA"/>
        </w:rPr>
      </w:pPr>
      <w:r w:rsidRPr="00515663">
        <w:rPr>
          <w:rFonts w:ascii="Times New Roman" w:eastAsia="Lucida Sans Unicode" w:hAnsi="Times New Roman"/>
          <w:sz w:val="28"/>
          <w:szCs w:val="28"/>
          <w:lang w:val="ru-RU" w:eastAsia="ar-SA"/>
        </w:rPr>
        <w:t>–Разъяснения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Рекомендации по формированию примерных программ учебных дисциплин СПО на основе ФГОС СПО (27 августа 2009 г.).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Рекомендации по формированию примерных программ профессиональных модулей СПО на основе ФГОС СПО (27 августа 2009 г.).</w:t>
      </w:r>
    </w:p>
    <w:p w:rsidR="00FC4C2B" w:rsidRDefault="00FC4C2B" w:rsidP="00582A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4"/>
          <w:szCs w:val="24"/>
          <w:lang w:val="ru-RU" w:eastAsia="ru-RU"/>
        </w:rPr>
        <w:t>–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>Рекомендации по организации получения среднего общего образования в  пределах освоения образовательных программ среднего профессионального образования на базе основного общего образования  с учетом требований федеральных государственных образовательных стандартов 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 06-259).</w:t>
      </w:r>
    </w:p>
    <w:p w:rsidR="00582A00" w:rsidRDefault="00582A00" w:rsidP="00582A00">
      <w:pPr>
        <w:pStyle w:val="ac"/>
        <w:spacing w:after="0"/>
        <w:ind w:left="-567" w:right="57" w:firstLine="283"/>
        <w:jc w:val="both"/>
        <w:rPr>
          <w:sz w:val="28"/>
          <w:szCs w:val="28"/>
        </w:rPr>
      </w:pPr>
    </w:p>
    <w:p w:rsidR="00582A00" w:rsidRPr="00515663" w:rsidRDefault="00582A00" w:rsidP="00582A00">
      <w:pPr>
        <w:pStyle w:val="ac"/>
        <w:spacing w:after="0"/>
        <w:ind w:right="57" w:firstLine="709"/>
        <w:jc w:val="both"/>
        <w:rPr>
          <w:sz w:val="28"/>
          <w:szCs w:val="28"/>
        </w:rPr>
      </w:pPr>
      <w:r w:rsidRPr="00B1602D">
        <w:rPr>
          <w:sz w:val="28"/>
          <w:szCs w:val="28"/>
        </w:rPr>
        <w:lastRenderedPageBreak/>
        <w:t>–</w:t>
      </w:r>
      <w:r w:rsidRPr="009735E1">
        <w:rPr>
          <w:bCs/>
          <w:sz w:val="28"/>
          <w:szCs w:val="28"/>
        </w:rPr>
        <w:t>Уточнения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и Примерных программ общеобразовательных учебных дисциплин для профессиональных образовательных организаций (2015 г.).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hyperlink r:id="rId11" w:history="1">
        <w:r w:rsidRPr="00515663">
          <w:rPr>
            <w:rFonts w:ascii="Times New Roman" w:hAnsi="Times New Roman"/>
            <w:sz w:val="28"/>
            <w:lang w:val="ru-RU" w:eastAsia="ru-RU"/>
          </w:rPr>
          <w:t>Положение об оценке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других формах (утв. Минобрнауки 31 июля 2009 г.)</w:t>
        </w:r>
      </w:hyperlink>
      <w:r w:rsidRPr="00515663">
        <w:rPr>
          <w:rFonts w:ascii="Times New Roman" w:hAnsi="Times New Roman"/>
          <w:sz w:val="28"/>
          <w:lang w:val="ru-RU" w:eastAsia="ru-RU"/>
        </w:rPr>
        <w:t>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b/>
          <w:bCs/>
          <w:color w:val="000000"/>
          <w:sz w:val="28"/>
          <w:lang w:val="ru-RU" w:eastAsia="ru-RU"/>
        </w:rPr>
        <w:t>Нормативно-методическая база колледжа</w:t>
      </w:r>
    </w:p>
    <w:p w:rsidR="00FC4C2B" w:rsidRPr="00515663" w:rsidRDefault="00FC4C2B" w:rsidP="00582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–Положение о порядке разработки и утверждения программ подготовки специалистов среднего звена.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Положение об  Организации и проведении  текущей и промежуточной аттестации обучающихся колледжа.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 xml:space="preserve">Положение об экзамене (квалификационном) по профессиональным модулям, реализуемым в рамках  ППССЗ.  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Положение о Подготовке   и   проведении государственной итоговой аттестации.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Положение об организации и проведении учебной и производственной практик.</w:t>
      </w:r>
    </w:p>
    <w:p w:rsidR="00FC4C2B" w:rsidRPr="00515663" w:rsidRDefault="00FC4C2B" w:rsidP="00582A00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Положение о подготовке и проведении лабораторных работ, практических  занятий.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–Положение о  порядке разработки   и утверждения рабочей  программы учебной дисциплины.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–Положение о  порядке разработки   и утверждения рабочей  программы профессионального  модуля. 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–Положение о порядке разработки, утверждения  и требованиях к содержанию и оформлению рабочих программ учебных дисциплин общеобразовательного цикла. 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–Положение об Экспертном совете по оценке качества учебно-методического обеспечения ОПОП СПО.</w:t>
      </w:r>
    </w:p>
    <w:p w:rsidR="00FC4C2B" w:rsidRPr="00515663" w:rsidRDefault="00FC4C2B" w:rsidP="00582A00">
      <w:pPr>
        <w:widowControl w:val="0"/>
        <w:tabs>
          <w:tab w:val="left" w:pos="709"/>
          <w:tab w:val="center" w:pos="4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ab/>
        <w:t>–Положение о фонде оценочных средств для проведения текущего контроля успеваемости, промежуточной и государственной итоговой аттестации студентов.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–Положение  о Портфолио обучающегося.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–Положение об учебно-методическом комплексе учебной дисциплины, профессионального модуля.</w:t>
      </w:r>
    </w:p>
    <w:p w:rsidR="00FC4C2B" w:rsidRPr="00515663" w:rsidRDefault="00FC4C2B" w:rsidP="00582A00">
      <w:pPr>
        <w:widowControl w:val="0"/>
        <w:tabs>
          <w:tab w:val="left" w:pos="709"/>
          <w:tab w:val="center" w:pos="4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ab/>
        <w:t xml:space="preserve">–Положение о фонде оценочных средств для проведения текущего 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lastRenderedPageBreak/>
        <w:t>контроля успеваемости, промежуточной и государственной итоговой аттестации студентов.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bCs/>
          <w:sz w:val="28"/>
          <w:szCs w:val="28"/>
          <w:lang w:val="ru-RU" w:eastAsia="ru-RU"/>
        </w:rPr>
        <w:t>Положение о присвоении квалификации по профессии рабочего, должности служащего, реализуемых в рамках освоения программ подготовки специалистов среднего звена.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–Положение </w:t>
      </w:r>
      <w:r w:rsidRPr="00515663">
        <w:rPr>
          <w:rFonts w:ascii="Times New Roman" w:hAnsi="Times New Roman"/>
          <w:bCs/>
          <w:sz w:val="28"/>
          <w:lang w:val="ru-RU" w:eastAsia="ru-RU"/>
        </w:rPr>
        <w:t>об организации выполнения и защиты выпускной квалификационной работы.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–Положение об организации и осуществлении образовательной деятельности по    образовательным программам среднего профессионального образования.  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–Положение об организации выполнения и защиты курсовой  работы (проекта). 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–Положение </w:t>
      </w:r>
      <w:r w:rsidRPr="00515663">
        <w:rPr>
          <w:rFonts w:ascii="Times New Roman" w:hAnsi="Times New Roman"/>
          <w:bCs/>
          <w:sz w:val="28"/>
          <w:szCs w:val="28"/>
          <w:lang w:val="ru-RU" w:eastAsia="ru-RU"/>
        </w:rPr>
        <w:t xml:space="preserve">о мониторинге  </w:t>
      </w:r>
      <w:r w:rsidRPr="00515663">
        <w:rPr>
          <w:rFonts w:ascii="Times New Roman" w:hAnsi="Times New Roman"/>
          <w:sz w:val="28"/>
          <w:szCs w:val="28"/>
          <w:lang w:val="ru-RU" w:eastAsia="ru-RU"/>
        </w:rPr>
        <w:t xml:space="preserve">уровня сформированности компетенций   обучающегося. 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bCs/>
          <w:color w:val="000000"/>
          <w:sz w:val="28"/>
          <w:lang w:val="ru-RU" w:eastAsia="ru-RU"/>
        </w:rPr>
        <w:t xml:space="preserve">Методические рекомендации и шаблоны (унифицированные формы) учебно-планирующей и учебно-методической документации, разработанные РМК. </w:t>
      </w:r>
    </w:p>
    <w:p w:rsidR="00FC4C2B" w:rsidRPr="00515663" w:rsidRDefault="00FC4C2B" w:rsidP="0058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 ППССЗ  по специальностям ФГОС СПО третьего поколения базовой/базовой подготовки.</w:t>
      </w:r>
    </w:p>
    <w:p w:rsidR="00FC4C2B" w:rsidRPr="00515663" w:rsidRDefault="00FC4C2B" w:rsidP="00582A00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Методические рекомендации по формированию учебно-планирующей документации ППССЗ, ППКРС.</w:t>
      </w:r>
    </w:p>
    <w:p w:rsidR="00FC4C2B" w:rsidRPr="00515663" w:rsidRDefault="00FC4C2B" w:rsidP="00582A00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учебного плана, календарного графика, а также пояснительной записки.</w:t>
      </w:r>
    </w:p>
    <w:p w:rsidR="00FC4C2B" w:rsidRPr="00515663" w:rsidRDefault="00FC4C2B" w:rsidP="00582A00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Методические рекомендации по разработке рабочей программы учебной дисциплины общеобразовательного цикла ППССЗ, ППКРС.</w:t>
      </w:r>
    </w:p>
    <w:p w:rsidR="00FC4C2B" w:rsidRPr="00515663" w:rsidRDefault="00FC4C2B" w:rsidP="00582A00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рабочей программы учебной дисциплины общеобразовательного цикла ППССЗ, ППКРС.</w:t>
      </w:r>
    </w:p>
    <w:p w:rsidR="00FC4C2B" w:rsidRPr="00515663" w:rsidRDefault="00FC4C2B" w:rsidP="00582A00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Методические рекомендации по разработке рабочей программы учебной дисциплины циклов ОГСЭ, ЕН, ОП ППССЗ, ППКРС.</w:t>
      </w:r>
    </w:p>
    <w:p w:rsidR="00FC4C2B" w:rsidRPr="00515663" w:rsidRDefault="00FC4C2B" w:rsidP="00582A00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рабочей программы учебной дисциплины циклов ОГСЭ, ЕН, ОП ППССЗ, ППКРС.</w:t>
      </w:r>
    </w:p>
    <w:p w:rsidR="00FC4C2B" w:rsidRPr="00515663" w:rsidRDefault="00FC4C2B" w:rsidP="00582A00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Методические рекомендации по разработке рабочей программы профессионального модуля.</w:t>
      </w:r>
    </w:p>
    <w:p w:rsidR="00FC4C2B" w:rsidRPr="00515663" w:rsidRDefault="00FC4C2B" w:rsidP="00582A00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рабочей программы профессионального модуля.</w:t>
      </w:r>
    </w:p>
    <w:p w:rsidR="00FC4C2B" w:rsidRPr="00515663" w:rsidRDefault="00FC4C2B" w:rsidP="00582A00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рабочей программы учебной и/или производственной практик.</w:t>
      </w:r>
    </w:p>
    <w:p w:rsidR="00FC4C2B" w:rsidRPr="00515663" w:rsidRDefault="00FC4C2B" w:rsidP="00582A00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Шаблоны технических и содержательных экспертиз рабочих программ учебных дисциплин циклов ОД, ОГСЭ, ЕН, ОП ППССЗ, ППКРС.</w:t>
      </w:r>
    </w:p>
    <w:p w:rsidR="00FC4C2B" w:rsidRPr="00515663" w:rsidRDefault="00FC4C2B" w:rsidP="00582A00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учебно-методического комплекса (УМК) для обучающихся по дисциплине общеобразовательного цикла ППССЗ, ППКРС.</w:t>
      </w:r>
    </w:p>
    <w:p w:rsidR="00FC4C2B" w:rsidRPr="00515663" w:rsidRDefault="00FC4C2B" w:rsidP="00582A00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учебно-методического комплекса для обучающихся по дисциплине/МДК.</w:t>
      </w:r>
    </w:p>
    <w:p w:rsidR="00FC4C2B" w:rsidRPr="00515663" w:rsidRDefault="00FC4C2B" w:rsidP="00582A00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методических рекомендаций для обучающихся по курсовой работе/проекту.</w:t>
      </w:r>
    </w:p>
    <w:p w:rsidR="00FC4C2B" w:rsidRPr="00515663" w:rsidRDefault="00FC4C2B" w:rsidP="00582A00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lastRenderedPageBreak/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методических рекомендаций для обучающихся по прохождению производственной практики (для специальностей технического профиля).</w:t>
      </w:r>
    </w:p>
    <w:p w:rsidR="00FC4C2B" w:rsidRPr="00515663" w:rsidRDefault="00FC4C2B" w:rsidP="00582A00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методических указаний для обучающихся по выполнению лабораторных работ и/или практических занятий (для специальностей технического профиля).</w:t>
      </w:r>
    </w:p>
    <w:p w:rsidR="00FC4C2B" w:rsidRPr="00515663" w:rsidRDefault="00FC4C2B" w:rsidP="00582A00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комплекта контрольно-оценочных средств по профессиональному модулю.</w:t>
      </w:r>
    </w:p>
    <w:p w:rsidR="00FC4C2B" w:rsidRPr="00515663" w:rsidRDefault="00FC4C2B" w:rsidP="00582A00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программы государственной  итоговой аттестации.</w:t>
      </w:r>
    </w:p>
    <w:p w:rsidR="00FC4C2B" w:rsidRPr="00515663" w:rsidRDefault="00FC4C2B" w:rsidP="00582A00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методических рекомендаций для обучающихся по подготовке и прохождению государственной  итоговой аттестации.</w:t>
      </w:r>
    </w:p>
    <w:p w:rsidR="00FC4C2B" w:rsidRPr="00515663" w:rsidRDefault="00FC4C2B" w:rsidP="00582A00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Шаблон портфолио обучающегося (для всех специальностей).</w:t>
      </w:r>
    </w:p>
    <w:p w:rsidR="00FC4C2B" w:rsidRPr="00515663" w:rsidRDefault="00FC4C2B" w:rsidP="00582A00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Методические рекомендации по выполнению самостоятельной работы обучающихся.</w:t>
      </w:r>
    </w:p>
    <w:p w:rsidR="00FC4C2B" w:rsidRPr="00515663" w:rsidRDefault="00FC4C2B" w:rsidP="00582A00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 xml:space="preserve">Методические рекомендации  по организации самостоятельной работы обучающихся. </w:t>
      </w:r>
    </w:p>
    <w:p w:rsidR="00FC4C2B" w:rsidRPr="00515663" w:rsidRDefault="00FC4C2B" w:rsidP="00582A00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Методические рекомендации по подготовке и проведению занятий в интерактивной форме.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 Методические рекомендации по организации и проведению учебной и производственной практики.</w:t>
      </w:r>
    </w:p>
    <w:p w:rsidR="00FC4C2B" w:rsidRPr="00515663" w:rsidRDefault="00FC4C2B" w:rsidP="00582A00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Методические рекомендации по предварительной защите выпускной квалификационной работы.</w:t>
      </w:r>
    </w:p>
    <w:p w:rsidR="00FC4C2B" w:rsidRPr="00515663" w:rsidRDefault="00FC4C2B" w:rsidP="00582A00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 w:eastAsia="ru-RU"/>
        </w:rPr>
      </w:pPr>
      <w:r w:rsidRPr="00515663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515663">
        <w:rPr>
          <w:rFonts w:ascii="Times New Roman" w:hAnsi="Times New Roman"/>
          <w:color w:val="000000"/>
          <w:sz w:val="28"/>
          <w:lang w:val="ru-RU" w:eastAsia="ru-RU"/>
        </w:rPr>
        <w:t>Методические рекомендации по организации выполнения и защиты выпускной квалификационной работы по специальностям СПО.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15663" w:rsidRDefault="00FC4C2B" w:rsidP="00582A00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5663">
        <w:rPr>
          <w:rFonts w:ascii="Times New Roman" w:hAnsi="Times New Roman"/>
          <w:b/>
          <w:bCs/>
          <w:sz w:val="28"/>
          <w:szCs w:val="28"/>
        </w:rPr>
        <w:t>Общая характеристика ППССЗ</w:t>
      </w:r>
    </w:p>
    <w:p w:rsidR="00FC4C2B" w:rsidRPr="00515663" w:rsidRDefault="00FC4C2B" w:rsidP="00582A00">
      <w:pPr>
        <w:widowControl w:val="0"/>
        <w:tabs>
          <w:tab w:val="num" w:pos="0"/>
        </w:tabs>
        <w:autoSpaceDE w:val="0"/>
        <w:autoSpaceDN w:val="0"/>
        <w:adjustRightInd w:val="0"/>
        <w:spacing w:after="0" w:line="48" w:lineRule="exact"/>
        <w:jc w:val="center"/>
        <w:rPr>
          <w:rFonts w:ascii="Times New Roman" w:hAnsi="Times New Roman"/>
          <w:sz w:val="28"/>
          <w:szCs w:val="28"/>
        </w:rPr>
      </w:pPr>
    </w:p>
    <w:p w:rsidR="00FC4C2B" w:rsidRPr="00515663" w:rsidRDefault="00FC4C2B" w:rsidP="00582A0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663">
        <w:rPr>
          <w:rFonts w:ascii="Times New Roman" w:hAnsi="Times New Roman"/>
          <w:b/>
          <w:bCs/>
          <w:sz w:val="28"/>
          <w:szCs w:val="28"/>
        </w:rPr>
        <w:t>1.3.1. Цель ППССЗ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8"/>
          <w:szCs w:val="28"/>
        </w:rPr>
      </w:pPr>
    </w:p>
    <w:p w:rsidR="00FC4C2B" w:rsidRPr="00515663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>ППССЗ имеет целью развитие у обучающихся личностных качеств, а также формирование общих и профессиональных ком</w:t>
      </w:r>
      <w:r w:rsidR="00FE73C5">
        <w:rPr>
          <w:rFonts w:ascii="Times New Roman" w:hAnsi="Times New Roman"/>
          <w:sz w:val="28"/>
          <w:szCs w:val="28"/>
          <w:lang w:val="ru-RU"/>
        </w:rPr>
        <w:t>петенций в соответствии с требо</w:t>
      </w:r>
      <w:r w:rsidRPr="00515663">
        <w:rPr>
          <w:rFonts w:ascii="Times New Roman" w:hAnsi="Times New Roman"/>
          <w:sz w:val="28"/>
          <w:szCs w:val="28"/>
          <w:lang w:val="ru-RU"/>
        </w:rPr>
        <w:t>ваниями ФГОС СПО по специальности 23.02.0</w:t>
      </w:r>
      <w:r w:rsidR="00FE73C5">
        <w:rPr>
          <w:rFonts w:ascii="Times New Roman" w:hAnsi="Times New Roman"/>
          <w:sz w:val="28"/>
          <w:szCs w:val="28"/>
          <w:lang w:val="ru-RU"/>
        </w:rPr>
        <w:t>7 Техническое обслуживание и ре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монт двигателей, систем и агрегатов автомобилей. Выпускник </w:t>
      </w:r>
      <w:r>
        <w:rPr>
          <w:rFonts w:ascii="Times New Roman" w:hAnsi="Times New Roman"/>
          <w:sz w:val="28"/>
          <w:szCs w:val="28"/>
          <w:lang w:val="ru-RU"/>
        </w:rPr>
        <w:t>колледжа</w:t>
      </w:r>
      <w:r w:rsidR="00FE73C5">
        <w:rPr>
          <w:rFonts w:ascii="Times New Roman" w:hAnsi="Times New Roman"/>
          <w:sz w:val="28"/>
          <w:szCs w:val="28"/>
          <w:lang w:val="ru-RU"/>
        </w:rPr>
        <w:t xml:space="preserve"> в ре</w:t>
      </w:r>
      <w:r w:rsidRPr="00515663">
        <w:rPr>
          <w:rFonts w:ascii="Times New Roman" w:hAnsi="Times New Roman"/>
          <w:sz w:val="28"/>
          <w:szCs w:val="28"/>
          <w:lang w:val="ru-RU"/>
        </w:rPr>
        <w:t>зультате освоения ППССЗ по специальности 23.02.07 Техническое обслуживание и ремонт двигателей, систем и агрегатов автом</w:t>
      </w:r>
      <w:r w:rsidR="00FE73C5">
        <w:rPr>
          <w:rFonts w:ascii="Times New Roman" w:hAnsi="Times New Roman"/>
          <w:sz w:val="28"/>
          <w:szCs w:val="28"/>
          <w:lang w:val="ru-RU"/>
        </w:rPr>
        <w:t>обилей будет профессионально го</w:t>
      </w:r>
      <w:r w:rsidRPr="00515663">
        <w:rPr>
          <w:rFonts w:ascii="Times New Roman" w:hAnsi="Times New Roman"/>
          <w:sz w:val="28"/>
          <w:szCs w:val="28"/>
          <w:lang w:val="ru-RU"/>
        </w:rPr>
        <w:t>тов к деятельности: по организации процессов и выполнению диагностирования, обслуживания и ремонта современных автомоби</w:t>
      </w:r>
      <w:r w:rsidR="00FE73C5">
        <w:rPr>
          <w:rFonts w:ascii="Times New Roman" w:hAnsi="Times New Roman"/>
          <w:sz w:val="28"/>
          <w:szCs w:val="28"/>
          <w:lang w:val="ru-RU"/>
        </w:rPr>
        <w:t>лей в соответствии с регламента</w:t>
      </w:r>
      <w:r w:rsidRPr="00515663">
        <w:rPr>
          <w:rFonts w:ascii="Times New Roman" w:hAnsi="Times New Roman"/>
          <w:sz w:val="28"/>
          <w:szCs w:val="28"/>
          <w:lang w:val="ru-RU"/>
        </w:rPr>
        <w:t>ми и технологической документацией; выполн</w:t>
      </w:r>
      <w:r w:rsidR="00FE73C5">
        <w:rPr>
          <w:rFonts w:ascii="Times New Roman" w:hAnsi="Times New Roman"/>
          <w:sz w:val="28"/>
          <w:szCs w:val="28"/>
          <w:lang w:val="ru-RU"/>
        </w:rPr>
        <w:t>ению работ по одной или несколь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ким профессиям рабочих, должностям служащих: </w:t>
      </w:r>
      <w:r>
        <w:rPr>
          <w:rFonts w:ascii="Times New Roman" w:hAnsi="Times New Roman"/>
          <w:sz w:val="28"/>
          <w:szCs w:val="28"/>
          <w:lang w:val="ru-RU"/>
        </w:rPr>
        <w:t xml:space="preserve">18511 </w:t>
      </w:r>
      <w:r w:rsidR="00FE73C5">
        <w:rPr>
          <w:rFonts w:ascii="Times New Roman" w:hAnsi="Times New Roman"/>
          <w:sz w:val="28"/>
          <w:szCs w:val="28"/>
          <w:lang w:val="ru-RU"/>
        </w:rPr>
        <w:t>Слесарь по ремонту автомоби</w:t>
      </w:r>
      <w:r w:rsidRPr="00515663">
        <w:rPr>
          <w:rFonts w:ascii="Times New Roman" w:hAnsi="Times New Roman"/>
          <w:sz w:val="28"/>
          <w:szCs w:val="28"/>
          <w:lang w:val="ru-RU"/>
        </w:rPr>
        <w:t>лей.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>ППССЗ ориентирована на реализацию следующих принципов: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15663" w:rsidRDefault="00FC4C2B" w:rsidP="00582A0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860" w:hanging="155"/>
        <w:jc w:val="both"/>
        <w:rPr>
          <w:rFonts w:ascii="Times New Roman" w:hAnsi="Times New Roman"/>
          <w:sz w:val="28"/>
          <w:szCs w:val="28"/>
        </w:rPr>
      </w:pPr>
      <w:r w:rsidRPr="00515663">
        <w:rPr>
          <w:rFonts w:ascii="Times New Roman" w:hAnsi="Times New Roman"/>
          <w:sz w:val="28"/>
          <w:szCs w:val="28"/>
        </w:rPr>
        <w:t xml:space="preserve">приоритет практикоориентированных знаний выпускника; 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</w:rPr>
      </w:pPr>
    </w:p>
    <w:p w:rsidR="00FC4C2B" w:rsidRPr="00515663" w:rsidRDefault="00FC4C2B" w:rsidP="00582A0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 xml:space="preserve">ориентация на развитие местного и регионального сообщества; 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15663" w:rsidRDefault="00FC4C2B" w:rsidP="00582A0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51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515663">
        <w:rPr>
          <w:rFonts w:ascii="Times New Roman" w:hAnsi="Times New Roman"/>
          <w:sz w:val="28"/>
          <w:szCs w:val="28"/>
          <w:lang w:val="ru-RU"/>
        </w:rPr>
        <w:t>формирование потребности к постоянному развитию и инновационной деятельности в профессиональной сфере, в том</w:t>
      </w:r>
      <w:r w:rsidR="00FE73C5">
        <w:rPr>
          <w:rFonts w:ascii="Times New Roman" w:hAnsi="Times New Roman"/>
          <w:sz w:val="28"/>
          <w:szCs w:val="28"/>
          <w:lang w:val="ru-RU"/>
        </w:rPr>
        <w:t xml:space="preserve"> числе и к продолжению образова</w:t>
      </w:r>
      <w:r w:rsidRPr="00515663">
        <w:rPr>
          <w:rFonts w:ascii="Times New Roman" w:hAnsi="Times New Roman"/>
          <w:sz w:val="28"/>
          <w:szCs w:val="28"/>
          <w:lang w:val="ru-RU"/>
        </w:rPr>
        <w:t xml:space="preserve">ния; </w:t>
      </w:r>
    </w:p>
    <w:p w:rsidR="00FC4C2B" w:rsidRPr="00515663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58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15"/>
      <w:bookmarkEnd w:id="4"/>
      <w:r w:rsidRPr="00515663">
        <w:rPr>
          <w:rFonts w:ascii="Times New Roman" w:hAnsi="Times New Roman"/>
          <w:sz w:val="28"/>
          <w:szCs w:val="28"/>
          <w:lang w:val="ru-RU"/>
        </w:rPr>
        <w:t xml:space="preserve">- формирование готовности принимать </w:t>
      </w:r>
      <w:r w:rsidR="00FE73C5">
        <w:rPr>
          <w:rFonts w:ascii="Times New Roman" w:hAnsi="Times New Roman"/>
          <w:sz w:val="28"/>
          <w:szCs w:val="28"/>
          <w:lang w:val="ru-RU"/>
        </w:rPr>
        <w:t>решения и профессионально дейст</w:t>
      </w:r>
      <w:r w:rsidRPr="00515663">
        <w:rPr>
          <w:rFonts w:ascii="Times New Roman" w:hAnsi="Times New Roman"/>
          <w:sz w:val="28"/>
          <w:szCs w:val="28"/>
          <w:lang w:val="ru-RU"/>
        </w:rPr>
        <w:t>вовать в нестандартных ситуациях.</w:t>
      </w:r>
    </w:p>
    <w:p w:rsidR="00FC4C2B" w:rsidRPr="00515663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b/>
          <w:bCs/>
          <w:sz w:val="28"/>
          <w:szCs w:val="28"/>
          <w:lang w:val="ru-RU"/>
        </w:rPr>
        <w:t>1.3.2. Срок освоения ППССЗ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 xml:space="preserve">Нормативные сроки освоения ППССЗ по специальности 23.02.07 </w:t>
      </w:r>
      <w:r w:rsidR="00FE73C5">
        <w:rPr>
          <w:rFonts w:ascii="Times New Roman" w:hAnsi="Times New Roman"/>
          <w:sz w:val="28"/>
          <w:szCs w:val="28"/>
          <w:lang w:val="ru-RU"/>
        </w:rPr>
        <w:t>Техниче</w:t>
      </w:r>
      <w:r w:rsidRPr="00B51AC8">
        <w:rPr>
          <w:rFonts w:ascii="Times New Roman" w:hAnsi="Times New Roman"/>
          <w:sz w:val="28"/>
          <w:szCs w:val="28"/>
          <w:lang w:val="ru-RU"/>
        </w:rPr>
        <w:t>ское обслуживание и ремонт двигателей, систем</w:t>
      </w:r>
      <w:r w:rsidR="00FE73C5">
        <w:rPr>
          <w:rFonts w:ascii="Times New Roman" w:hAnsi="Times New Roman"/>
          <w:sz w:val="28"/>
          <w:szCs w:val="28"/>
          <w:lang w:val="ru-RU"/>
        </w:rPr>
        <w:t xml:space="preserve"> и агрегатов автомобилей при оч</w:t>
      </w:r>
      <w:r w:rsidRPr="00B51AC8">
        <w:rPr>
          <w:rFonts w:ascii="Times New Roman" w:hAnsi="Times New Roman"/>
          <w:sz w:val="28"/>
          <w:szCs w:val="28"/>
          <w:lang w:val="ru-RU"/>
        </w:rPr>
        <w:t>ной форме получения образования и присваиваемая квалификация приводятся в таблице 1</w:t>
      </w:r>
      <w:r w:rsidRPr="00B51AC8">
        <w:rPr>
          <w:rFonts w:ascii="Times New Roman" w:hAnsi="Times New Roman"/>
          <w:sz w:val="24"/>
          <w:szCs w:val="24"/>
          <w:lang w:val="ru-RU"/>
        </w:rPr>
        <w:t>: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2978"/>
        <w:gridCol w:w="3367"/>
      </w:tblGrid>
      <w:tr w:rsidR="00FC4C2B" w:rsidRPr="00420932" w:rsidTr="00FE73C5">
        <w:tc>
          <w:tcPr>
            <w:tcW w:w="3226" w:type="dxa"/>
          </w:tcPr>
          <w:p w:rsidR="00FC4C2B" w:rsidRPr="00265313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1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FC4C2B" w:rsidRPr="00265313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13">
              <w:rPr>
                <w:rFonts w:ascii="Times New Roman" w:hAnsi="Times New Roman"/>
                <w:b/>
                <w:bCs/>
                <w:sz w:val="24"/>
                <w:szCs w:val="24"/>
              </w:rPr>
              <w:t>база приема</w:t>
            </w:r>
          </w:p>
        </w:tc>
        <w:tc>
          <w:tcPr>
            <w:tcW w:w="2978" w:type="dxa"/>
          </w:tcPr>
          <w:p w:rsidR="00FC4C2B" w:rsidRPr="00265313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1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  <w:p w:rsidR="00FC4C2B" w:rsidRPr="00265313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1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квалификации базовой</w:t>
            </w:r>
          </w:p>
          <w:p w:rsidR="00FC4C2B" w:rsidRPr="00265313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13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подготовки</w:t>
            </w:r>
          </w:p>
        </w:tc>
        <w:tc>
          <w:tcPr>
            <w:tcW w:w="3367" w:type="dxa"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Нормативный срок</w:t>
            </w:r>
          </w:p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освоения ППССЗ базовой</w:t>
            </w:r>
          </w:p>
          <w:p w:rsidR="00FC4C2B" w:rsidRPr="00FE73C5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подготовки при очной фор</w:t>
            </w:r>
            <w:r w:rsidRPr="00FE73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 получения образования</w:t>
            </w:r>
          </w:p>
        </w:tc>
      </w:tr>
      <w:tr w:rsidR="00FC4C2B" w:rsidRPr="00265313" w:rsidTr="00FE73C5">
        <w:tc>
          <w:tcPr>
            <w:tcW w:w="3226" w:type="dxa"/>
          </w:tcPr>
          <w:p w:rsidR="00FC4C2B" w:rsidRPr="00265313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13">
              <w:rPr>
                <w:rFonts w:ascii="Times New Roman" w:hAnsi="Times New Roman"/>
                <w:w w:val="99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78" w:type="dxa"/>
            <w:vMerge w:val="restart"/>
            <w:vAlign w:val="center"/>
          </w:tcPr>
          <w:p w:rsidR="00FC4C2B" w:rsidRPr="00265313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1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3367" w:type="dxa"/>
          </w:tcPr>
          <w:p w:rsidR="00FC4C2B" w:rsidRPr="00265313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13">
              <w:rPr>
                <w:rFonts w:ascii="Times New Roman" w:hAnsi="Times New Roman"/>
                <w:w w:val="99"/>
                <w:sz w:val="24"/>
                <w:szCs w:val="24"/>
              </w:rPr>
              <w:t>3 года 10 месяцев</w:t>
            </w:r>
          </w:p>
        </w:tc>
      </w:tr>
      <w:tr w:rsidR="00FC4C2B" w:rsidRPr="00265313" w:rsidTr="00FE73C5">
        <w:tc>
          <w:tcPr>
            <w:tcW w:w="3226" w:type="dxa"/>
          </w:tcPr>
          <w:p w:rsidR="00FC4C2B" w:rsidRPr="00265313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65313">
              <w:rPr>
                <w:rFonts w:ascii="Times New Roman" w:hAnsi="Times New Roman"/>
                <w:w w:val="99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78" w:type="dxa"/>
            <w:vMerge/>
          </w:tcPr>
          <w:p w:rsidR="00FC4C2B" w:rsidRPr="00265313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C4C2B" w:rsidRPr="00265313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65313">
              <w:rPr>
                <w:rFonts w:ascii="Times New Roman" w:hAnsi="Times New Roman"/>
                <w:w w:val="99"/>
                <w:sz w:val="24"/>
                <w:szCs w:val="24"/>
              </w:rPr>
              <w:t>2 года 10 месяцев</w:t>
            </w:r>
          </w:p>
        </w:tc>
      </w:tr>
    </w:tbl>
    <w:p w:rsidR="00FC4C2B" w:rsidRPr="00515AB4" w:rsidRDefault="00FC4C2B" w:rsidP="00582A0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При обучении по индивидуальному уче</w:t>
      </w:r>
      <w:r w:rsidR="00FE73C5">
        <w:rPr>
          <w:rFonts w:ascii="Times New Roman" w:hAnsi="Times New Roman"/>
          <w:sz w:val="28"/>
          <w:szCs w:val="28"/>
          <w:lang w:val="ru-RU"/>
        </w:rPr>
        <w:t>бному плану срок получения обра</w:t>
      </w:r>
      <w:r w:rsidRPr="00B51AC8">
        <w:rPr>
          <w:rFonts w:ascii="Times New Roman" w:hAnsi="Times New Roman"/>
          <w:sz w:val="28"/>
          <w:szCs w:val="28"/>
          <w:lang w:val="ru-RU"/>
        </w:rPr>
        <w:t>зования вне зависимости от формы обучения составляет не более срока получения образования, установленного для соответствующей формы обучения.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При обучении по индивидуальному уч</w:t>
      </w:r>
      <w:r w:rsidR="00FE73C5">
        <w:rPr>
          <w:rFonts w:ascii="Times New Roman" w:hAnsi="Times New Roman"/>
          <w:sz w:val="28"/>
          <w:szCs w:val="28"/>
          <w:lang w:val="ru-RU"/>
        </w:rPr>
        <w:t>ебному плану обучающихся инвали</w:t>
      </w:r>
      <w:r w:rsidRPr="00B51AC8">
        <w:rPr>
          <w:rFonts w:ascii="Times New Roman" w:hAnsi="Times New Roman"/>
          <w:sz w:val="28"/>
          <w:szCs w:val="28"/>
          <w:lang w:val="ru-RU"/>
        </w:rPr>
        <w:t>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51AC8">
        <w:rPr>
          <w:rFonts w:ascii="Times New Roman" w:hAnsi="Times New Roman"/>
          <w:b/>
          <w:bCs/>
          <w:sz w:val="28"/>
          <w:szCs w:val="28"/>
          <w:lang w:val="ru-RU"/>
        </w:rPr>
        <w:t xml:space="preserve">1.3.3. Соответствие профессиональных модулей присваиваемым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ква</w:t>
      </w:r>
      <w:r w:rsidRPr="00B51AC8">
        <w:rPr>
          <w:rFonts w:ascii="Times New Roman" w:hAnsi="Times New Roman"/>
          <w:b/>
          <w:bCs/>
          <w:sz w:val="28"/>
          <w:szCs w:val="28"/>
          <w:lang w:val="ru-RU"/>
        </w:rPr>
        <w:t>лификациям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/>
          <w:sz w:val="24"/>
          <w:szCs w:val="24"/>
          <w:lang w:val="ru-RU"/>
        </w:rPr>
      </w:pPr>
      <w:r w:rsidRPr="001A1BBF">
        <w:rPr>
          <w:rFonts w:ascii="Times New Roman" w:hAnsi="Times New Roman"/>
          <w:sz w:val="24"/>
          <w:szCs w:val="24"/>
          <w:lang w:val="ru-RU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3"/>
        <w:gridCol w:w="4768"/>
      </w:tblGrid>
      <w:tr w:rsidR="00FC4C2B" w:rsidRPr="004C3112" w:rsidTr="00FE73C5">
        <w:tc>
          <w:tcPr>
            <w:tcW w:w="5188" w:type="dxa"/>
          </w:tcPr>
          <w:p w:rsidR="00FC4C2B" w:rsidRPr="004C3112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ПМ</w:t>
            </w:r>
          </w:p>
        </w:tc>
        <w:tc>
          <w:tcPr>
            <w:tcW w:w="5188" w:type="dxa"/>
          </w:tcPr>
          <w:p w:rsidR="00FC4C2B" w:rsidRPr="004C3112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12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Квалификации</w:t>
            </w:r>
          </w:p>
        </w:tc>
      </w:tr>
      <w:tr w:rsidR="00FC4C2B" w:rsidRPr="004C3112" w:rsidTr="00FE73C5">
        <w:tc>
          <w:tcPr>
            <w:tcW w:w="5188" w:type="dxa"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5188" w:type="dxa"/>
            <w:vMerge w:val="restart"/>
          </w:tcPr>
          <w:p w:rsidR="00FC4C2B" w:rsidRPr="004C3112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12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FC4C2B" w:rsidRPr="00420932" w:rsidTr="00FE73C5">
        <w:tc>
          <w:tcPr>
            <w:tcW w:w="5188" w:type="dxa"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процессов по техническому</w:t>
            </w:r>
          </w:p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sz w:val="24"/>
                <w:szCs w:val="24"/>
                <w:lang w:val="ru-RU"/>
              </w:rPr>
              <w:t>обслуживанию  и  ремонту автотранспортных средств</w:t>
            </w:r>
          </w:p>
        </w:tc>
        <w:tc>
          <w:tcPr>
            <w:tcW w:w="5188" w:type="dxa"/>
            <w:vMerge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4C2B" w:rsidRPr="00420932" w:rsidTr="00FE73C5">
        <w:tc>
          <w:tcPr>
            <w:tcW w:w="5188" w:type="dxa"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процессов модернизации  и модификации автотранспортных средств</w:t>
            </w:r>
          </w:p>
        </w:tc>
        <w:tc>
          <w:tcPr>
            <w:tcW w:w="5188" w:type="dxa"/>
            <w:vMerge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4C2B" w:rsidRPr="004C3112" w:rsidTr="00FE73C5">
        <w:tc>
          <w:tcPr>
            <w:tcW w:w="5188" w:type="dxa"/>
          </w:tcPr>
          <w:p w:rsidR="00FC4C2B" w:rsidRPr="001A1BBF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BB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5188" w:type="dxa"/>
          </w:tcPr>
          <w:p w:rsidR="00FC4C2B" w:rsidRPr="004C3112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12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</w:tr>
    </w:tbl>
    <w:p w:rsidR="00FC4C2B" w:rsidRPr="0027042D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bookmarkStart w:id="5" w:name="page17"/>
      <w:bookmarkEnd w:id="5"/>
      <w:r>
        <w:rPr>
          <w:rFonts w:ascii="Times New Roman" w:hAnsi="Times New Roman"/>
          <w:b/>
          <w:bCs/>
          <w:sz w:val="28"/>
          <w:szCs w:val="28"/>
        </w:rPr>
        <w:lastRenderedPageBreak/>
        <w:t>1.3.4. Трудоемкость ППССЗ</w:t>
      </w: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Нормативный срок освоения ППССЗ по специальности 23.02.07 Техническое обслуживание и ремонт двигателей, систем и агрегатов автомобилей при очной форме получения образования составляет 199 недель, в том числе (таблица 3):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1560"/>
      </w:tblGrid>
      <w:tr w:rsidR="00FC4C2B" w:rsidRPr="004A56B6" w:rsidTr="00C8531F">
        <w:trPr>
          <w:trHeight w:val="271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4A56B6">
              <w:rPr>
                <w:rFonts w:ascii="Times New Roman" w:hAnsi="Times New Roman"/>
                <w:sz w:val="24"/>
                <w:szCs w:val="24"/>
              </w:rPr>
              <w:t xml:space="preserve"> нед..</w:t>
            </w:r>
          </w:p>
        </w:tc>
      </w:tr>
      <w:tr w:rsidR="00FC4C2B" w:rsidRPr="004A56B6" w:rsidTr="00C8531F">
        <w:trPr>
          <w:trHeight w:val="261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4A56B6">
              <w:rPr>
                <w:rFonts w:ascii="Times New Roman" w:hAnsi="Times New Roman"/>
                <w:sz w:val="24"/>
                <w:szCs w:val="24"/>
              </w:rPr>
              <w:t xml:space="preserve"> нед.</w:t>
            </w:r>
          </w:p>
        </w:tc>
      </w:tr>
      <w:tr w:rsidR="00FC4C2B" w:rsidRPr="00420932" w:rsidTr="00C8531F">
        <w:trPr>
          <w:trHeight w:val="271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B51AC8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B51AC8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FC4C2B" w:rsidRPr="004A56B6" w:rsidTr="00C8531F">
        <w:trPr>
          <w:trHeight w:val="268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</w:tr>
      <w:tr w:rsidR="00FC4C2B" w:rsidRPr="004A56B6" w:rsidTr="00C8531F">
        <w:trPr>
          <w:trHeight w:val="26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8 нед.</w:t>
            </w:r>
          </w:p>
        </w:tc>
      </w:tr>
      <w:tr w:rsidR="00FC4C2B" w:rsidRPr="004A56B6" w:rsidTr="00C8531F">
        <w:trPr>
          <w:trHeight w:val="26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6 нед.</w:t>
            </w:r>
          </w:p>
        </w:tc>
      </w:tr>
      <w:tr w:rsidR="00FC4C2B" w:rsidRPr="004A56B6" w:rsidTr="00C8531F">
        <w:trPr>
          <w:trHeight w:val="26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34 нед.</w:t>
            </w:r>
          </w:p>
        </w:tc>
      </w:tr>
      <w:tr w:rsidR="00FC4C2B" w:rsidRPr="004A56B6" w:rsidTr="00C8531F">
        <w:trPr>
          <w:trHeight w:val="26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3"/>
                <w:szCs w:val="23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C2B" w:rsidRPr="004A56B6" w:rsidRDefault="00FC4C2B" w:rsidP="00582A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6">
              <w:rPr>
                <w:rFonts w:ascii="Times New Roman" w:hAnsi="Times New Roman"/>
                <w:sz w:val="24"/>
                <w:szCs w:val="24"/>
              </w:rPr>
              <w:t>199 нед.</w:t>
            </w:r>
          </w:p>
        </w:tc>
      </w:tr>
    </w:tbl>
    <w:p w:rsidR="00FC4C2B" w:rsidRPr="0027042D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51AC8">
        <w:rPr>
          <w:rFonts w:ascii="Times New Roman" w:hAnsi="Times New Roman"/>
          <w:b/>
          <w:bCs/>
          <w:sz w:val="28"/>
          <w:szCs w:val="28"/>
          <w:lang w:val="ru-RU"/>
        </w:rPr>
        <w:t>1.3.5. Требования к поступающему</w:t>
      </w:r>
      <w:r w:rsidR="008971F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51AC8">
        <w:rPr>
          <w:rFonts w:ascii="Times New Roman" w:hAnsi="Times New Roman"/>
          <w:b/>
          <w:bCs/>
          <w:sz w:val="28"/>
          <w:szCs w:val="28"/>
          <w:lang w:val="ru-RU"/>
        </w:rPr>
        <w:t>на данную ППССЗ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 xml:space="preserve">При  поступлении  в  </w:t>
      </w:r>
      <w:r>
        <w:rPr>
          <w:rFonts w:ascii="Times New Roman" w:hAnsi="Times New Roman"/>
          <w:sz w:val="28"/>
          <w:szCs w:val="28"/>
          <w:lang w:val="ru-RU"/>
        </w:rPr>
        <w:t>колледж</w:t>
      </w:r>
      <w:r w:rsidRPr="00B51AC8">
        <w:rPr>
          <w:rFonts w:ascii="Times New Roman" w:hAnsi="Times New Roman"/>
          <w:sz w:val="28"/>
          <w:szCs w:val="28"/>
          <w:lang w:val="ru-RU"/>
        </w:rPr>
        <w:t xml:space="preserve">  для  освоения  ППССЗ</w:t>
      </w:r>
      <w:r w:rsidRPr="0027042D">
        <w:rPr>
          <w:rFonts w:ascii="Times New Roman" w:hAnsi="Times New Roman"/>
          <w:sz w:val="28"/>
          <w:szCs w:val="28"/>
          <w:lang w:val="ru-RU"/>
        </w:rPr>
        <w:t xml:space="preserve"> по  специальности</w:t>
      </w:r>
      <w:r w:rsidRPr="00B51AC8">
        <w:rPr>
          <w:rFonts w:ascii="Times New Roman" w:hAnsi="Times New Roman"/>
          <w:sz w:val="28"/>
          <w:szCs w:val="28"/>
          <w:lang w:val="ru-RU"/>
        </w:rPr>
        <w:t xml:space="preserve"> 23.02.07 Техническое обслуживание и ремонт дв</w:t>
      </w:r>
      <w:r w:rsidR="00FE73C5">
        <w:rPr>
          <w:rFonts w:ascii="Times New Roman" w:hAnsi="Times New Roman"/>
          <w:sz w:val="28"/>
          <w:szCs w:val="28"/>
          <w:lang w:val="ru-RU"/>
        </w:rPr>
        <w:t>игателей, систем и агрегатов ав</w:t>
      </w:r>
      <w:r w:rsidRPr="00B51AC8">
        <w:rPr>
          <w:rFonts w:ascii="Times New Roman" w:hAnsi="Times New Roman"/>
          <w:sz w:val="28"/>
          <w:szCs w:val="28"/>
          <w:lang w:val="ru-RU"/>
        </w:rPr>
        <w:t>томобилей абитуриент должен иметь документ</w:t>
      </w:r>
      <w:r w:rsidR="00FE73C5">
        <w:rPr>
          <w:rFonts w:ascii="Times New Roman" w:hAnsi="Times New Roman"/>
          <w:sz w:val="28"/>
          <w:szCs w:val="28"/>
          <w:lang w:val="ru-RU"/>
        </w:rPr>
        <w:t xml:space="preserve"> государственного образца об ос</w:t>
      </w:r>
      <w:r w:rsidRPr="00B51AC8">
        <w:rPr>
          <w:rFonts w:ascii="Times New Roman" w:hAnsi="Times New Roman"/>
          <w:sz w:val="28"/>
          <w:szCs w:val="28"/>
          <w:lang w:val="ru-RU"/>
        </w:rPr>
        <w:t>новном общем или среднем общем образовании.</w:t>
      </w:r>
    </w:p>
    <w:p w:rsidR="00FE73C5" w:rsidRPr="00B51AC8" w:rsidRDefault="00FE73C5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b/>
          <w:bCs/>
          <w:sz w:val="28"/>
          <w:szCs w:val="28"/>
          <w:lang w:val="ru-RU"/>
        </w:rPr>
        <w:t>1.3.6. Востребованность выпускников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Профессиональная подготовка выпускников по специальности 23.02.07 Техническое обслуживание и ремонт двигателей, систем и агрегатов автомобилей позволяет специалистам работать в организаци</w:t>
      </w:r>
      <w:r w:rsidR="00FE73C5">
        <w:rPr>
          <w:rFonts w:ascii="Times New Roman" w:hAnsi="Times New Roman"/>
          <w:sz w:val="28"/>
          <w:szCs w:val="28"/>
          <w:lang w:val="ru-RU"/>
        </w:rPr>
        <w:t>ях сервисного производства, тех</w:t>
      </w:r>
      <w:r w:rsidRPr="00B51AC8">
        <w:rPr>
          <w:rFonts w:ascii="Times New Roman" w:hAnsi="Times New Roman"/>
          <w:sz w:val="28"/>
          <w:szCs w:val="28"/>
          <w:lang w:val="ru-RU"/>
        </w:rPr>
        <w:t>нического обслуживания, ремонта и управления автомобильным транспортом.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b/>
          <w:bCs/>
          <w:sz w:val="28"/>
          <w:szCs w:val="28"/>
          <w:lang w:val="ru-RU"/>
        </w:rPr>
        <w:t>1.3.7. Возможности продолжения образования выпускника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 xml:space="preserve">Выпускник, освоивший ППССЗ по специальности </w:t>
      </w:r>
      <w:r w:rsidR="00FE73C5">
        <w:rPr>
          <w:rFonts w:ascii="Times New Roman" w:hAnsi="Times New Roman"/>
          <w:sz w:val="28"/>
          <w:szCs w:val="28"/>
          <w:lang w:val="ru-RU"/>
        </w:rPr>
        <w:t>23.02.07 Техническое об</w:t>
      </w:r>
      <w:r w:rsidRPr="00B51AC8">
        <w:rPr>
          <w:rFonts w:ascii="Times New Roman" w:hAnsi="Times New Roman"/>
          <w:sz w:val="28"/>
          <w:szCs w:val="28"/>
          <w:lang w:val="ru-RU"/>
        </w:rPr>
        <w:t>служивание и ремонт двигателей, систем и агрегатов автомобилей подготовлен:</w:t>
      </w:r>
    </w:p>
    <w:p w:rsidR="00FC4C2B" w:rsidRPr="00B51AC8" w:rsidRDefault="00FC4C2B" w:rsidP="00582A0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B51AC8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- к освоению ООП ВПО по направления</w:t>
      </w:r>
      <w:r w:rsidR="00FE73C5">
        <w:rPr>
          <w:rFonts w:ascii="Times New Roman" w:hAnsi="Times New Roman"/>
          <w:sz w:val="28"/>
          <w:szCs w:val="28"/>
          <w:lang w:val="ru-RU"/>
        </w:rPr>
        <w:t>м 23.03.01 Технология транспорт</w:t>
      </w:r>
      <w:r w:rsidRPr="00B51AC8">
        <w:rPr>
          <w:rFonts w:ascii="Times New Roman" w:hAnsi="Times New Roman"/>
          <w:sz w:val="28"/>
          <w:szCs w:val="28"/>
          <w:lang w:val="ru-RU"/>
        </w:rPr>
        <w:t>ных процессов; 23.03.03 Эксплуатация транспортно-технологических машин и комплексов с профилем Автомобили и автомобильное хозяйство.</w:t>
      </w: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8"/>
          <w:szCs w:val="28"/>
          <w:lang w:val="ru-RU"/>
        </w:rPr>
      </w:pPr>
      <w:r w:rsidRPr="005C61E7">
        <w:rPr>
          <w:rFonts w:ascii="Times New Roman" w:hAnsi="Times New Roman"/>
          <w:b/>
          <w:bCs/>
          <w:sz w:val="28"/>
          <w:szCs w:val="28"/>
          <w:lang w:val="ru-RU"/>
        </w:rPr>
        <w:t>1.3.8. Основные пользователи ППССЗ</w:t>
      </w: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5C61E7">
        <w:rPr>
          <w:rFonts w:ascii="Times New Roman" w:hAnsi="Times New Roman"/>
          <w:sz w:val="28"/>
          <w:szCs w:val="28"/>
          <w:lang w:val="ru-RU"/>
        </w:rPr>
        <w:t>Основными пользователями ППССЗ являются:</w:t>
      </w: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C61E7" w:rsidRDefault="00FC4C2B" w:rsidP="00582A00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4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5C61E7">
        <w:rPr>
          <w:rFonts w:ascii="Times New Roman" w:hAnsi="Times New Roman"/>
          <w:sz w:val="28"/>
          <w:szCs w:val="28"/>
          <w:lang w:val="ru-RU"/>
        </w:rPr>
        <w:t xml:space="preserve">преподаватели, сотрудники структурных подразделений </w:t>
      </w:r>
      <w:r>
        <w:rPr>
          <w:rFonts w:ascii="Times New Roman" w:hAnsi="Times New Roman"/>
          <w:sz w:val="28"/>
          <w:szCs w:val="28"/>
          <w:lang w:val="ru-RU"/>
        </w:rPr>
        <w:t>колледжа</w:t>
      </w:r>
      <w:r w:rsidRPr="005C61E7">
        <w:rPr>
          <w:rFonts w:ascii="Times New Roman" w:hAnsi="Times New Roman"/>
          <w:sz w:val="28"/>
          <w:szCs w:val="28"/>
          <w:lang w:val="ru-RU"/>
        </w:rPr>
        <w:t xml:space="preserve">, имеющие отношение к образовательному процессу по </w:t>
      </w:r>
      <w:r w:rsidRPr="005C61E7">
        <w:rPr>
          <w:rFonts w:ascii="Times New Roman" w:hAnsi="Times New Roman"/>
          <w:sz w:val="28"/>
          <w:szCs w:val="28"/>
          <w:lang w:val="ru-RU"/>
        </w:rPr>
        <w:lastRenderedPageBreak/>
        <w:t xml:space="preserve">специальности 23.02.07 Техническое обслуживание и ремонт двигателей, систем и агрегатов автомобилей; </w:t>
      </w: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C61E7" w:rsidRDefault="00FC4C2B" w:rsidP="00582A00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3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5C61E7">
        <w:rPr>
          <w:rFonts w:ascii="Times New Roman" w:hAnsi="Times New Roman"/>
          <w:sz w:val="28"/>
          <w:szCs w:val="28"/>
          <w:lang w:val="ru-RU"/>
        </w:rPr>
        <w:t>студенты, обучающиеся по специальнос</w:t>
      </w:r>
      <w:r w:rsidR="00FE73C5">
        <w:rPr>
          <w:rFonts w:ascii="Times New Roman" w:hAnsi="Times New Roman"/>
          <w:sz w:val="28"/>
          <w:szCs w:val="28"/>
          <w:lang w:val="ru-RU"/>
        </w:rPr>
        <w:t>ти 23.02.07 Техническое обслужи</w:t>
      </w:r>
      <w:r w:rsidRPr="005C61E7">
        <w:rPr>
          <w:rFonts w:ascii="Times New Roman" w:hAnsi="Times New Roman"/>
          <w:sz w:val="28"/>
          <w:szCs w:val="28"/>
          <w:lang w:val="ru-RU"/>
        </w:rPr>
        <w:t xml:space="preserve">вание и ремонт двигателей, систем и агрегатов автомобилей; </w:t>
      </w: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C61E7" w:rsidRDefault="00FC4C2B" w:rsidP="00582A00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860" w:hanging="155"/>
        <w:jc w:val="both"/>
        <w:rPr>
          <w:rFonts w:ascii="Times New Roman" w:hAnsi="Times New Roman"/>
          <w:sz w:val="28"/>
          <w:szCs w:val="28"/>
          <w:lang w:val="ru-RU"/>
        </w:rPr>
      </w:pPr>
      <w:r w:rsidRPr="005C61E7">
        <w:rPr>
          <w:rFonts w:ascii="Times New Roman" w:hAnsi="Times New Roman"/>
          <w:sz w:val="28"/>
          <w:szCs w:val="28"/>
          <w:lang w:val="ru-RU"/>
        </w:rPr>
        <w:t xml:space="preserve">администрация и коллективные органы управления </w:t>
      </w:r>
      <w:r>
        <w:rPr>
          <w:rFonts w:ascii="Times New Roman" w:hAnsi="Times New Roman"/>
          <w:sz w:val="28"/>
          <w:szCs w:val="28"/>
          <w:lang w:val="ru-RU"/>
        </w:rPr>
        <w:t>колледжем</w:t>
      </w:r>
      <w:r w:rsidRPr="005C61E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C4C2B" w:rsidRPr="005C61E7" w:rsidRDefault="00FC4C2B" w:rsidP="00582A0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5C61E7" w:rsidRDefault="00FC4C2B" w:rsidP="00582A00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  <w:lang w:val="ru-RU"/>
        </w:rPr>
      </w:pPr>
      <w:r w:rsidRPr="005C61E7">
        <w:rPr>
          <w:rFonts w:ascii="Times New Roman" w:hAnsi="Times New Roman"/>
          <w:sz w:val="28"/>
          <w:szCs w:val="28"/>
          <w:lang w:val="ru-RU"/>
        </w:rPr>
        <w:t xml:space="preserve">абитуриенты и их родители, работодатели. </w:t>
      </w:r>
    </w:p>
    <w:p w:rsidR="00FC4C2B" w:rsidRDefault="00FC4C2B" w:rsidP="0080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6" w:name="page19"/>
      <w:bookmarkEnd w:id="6"/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820"/>
        <w:jc w:val="center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b/>
          <w:bCs/>
          <w:sz w:val="28"/>
          <w:szCs w:val="28"/>
          <w:lang w:val="ru-RU"/>
        </w:rPr>
        <w:t>2. ХАРАКТЕРИСТИКА ПРОФЕССИОНАЛЬНОЙ ДЕЯТЕЛЬНОСТИ ВЫПУСКНИКА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b/>
          <w:bCs/>
          <w:sz w:val="28"/>
          <w:szCs w:val="28"/>
          <w:lang w:val="ru-RU"/>
        </w:rPr>
        <w:t>2.1.Область профессиональной деятельности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>Область профессиональной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выпускника: организация сервис</w:t>
      </w:r>
      <w:r w:rsidRPr="008844A2">
        <w:rPr>
          <w:rFonts w:ascii="Times New Roman" w:hAnsi="Times New Roman"/>
          <w:sz w:val="28"/>
          <w:szCs w:val="28"/>
          <w:lang w:val="ru-RU"/>
        </w:rPr>
        <w:t>ного производства, техническое обслуживание,</w:t>
      </w:r>
      <w:r>
        <w:rPr>
          <w:rFonts w:ascii="Times New Roman" w:hAnsi="Times New Roman"/>
          <w:sz w:val="28"/>
          <w:szCs w:val="28"/>
          <w:lang w:val="ru-RU"/>
        </w:rPr>
        <w:t xml:space="preserve"> ремонт и управление автомобиль</w:t>
      </w:r>
      <w:r w:rsidRPr="008844A2">
        <w:rPr>
          <w:rFonts w:ascii="Times New Roman" w:hAnsi="Times New Roman"/>
          <w:sz w:val="28"/>
          <w:szCs w:val="28"/>
          <w:lang w:val="ru-RU"/>
        </w:rPr>
        <w:t>ным транспортом.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b/>
          <w:bCs/>
          <w:sz w:val="28"/>
          <w:szCs w:val="28"/>
          <w:lang w:val="ru-RU"/>
        </w:rPr>
        <w:t>2.2. Объекты профессиональной деятельности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20" w:right="2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>Объектами профессиональной деятель</w:t>
      </w:r>
      <w:r>
        <w:rPr>
          <w:rFonts w:ascii="Times New Roman" w:hAnsi="Times New Roman"/>
          <w:sz w:val="28"/>
          <w:szCs w:val="28"/>
          <w:lang w:val="ru-RU"/>
        </w:rPr>
        <w:t>ности выпускников являются пред</w:t>
      </w:r>
      <w:r w:rsidRPr="008844A2">
        <w:rPr>
          <w:rFonts w:ascii="Times New Roman" w:hAnsi="Times New Roman"/>
          <w:sz w:val="28"/>
          <w:szCs w:val="28"/>
          <w:lang w:val="ru-RU"/>
        </w:rPr>
        <w:t>приятия технического сервиса, автотранспортные средства,</w:t>
      </w:r>
      <w:r>
        <w:rPr>
          <w:rFonts w:ascii="Times New Roman" w:hAnsi="Times New Roman"/>
          <w:sz w:val="28"/>
          <w:szCs w:val="28"/>
          <w:lang w:val="ru-RU"/>
        </w:rPr>
        <w:t xml:space="preserve"> технологическое обо</w:t>
      </w:r>
      <w:r w:rsidRPr="008844A2">
        <w:rPr>
          <w:rFonts w:ascii="Times New Roman" w:hAnsi="Times New Roman"/>
          <w:sz w:val="28"/>
          <w:szCs w:val="28"/>
          <w:lang w:val="ru-RU"/>
        </w:rPr>
        <w:t>рудование, инструмент и приспособления для</w:t>
      </w:r>
      <w:r>
        <w:rPr>
          <w:rFonts w:ascii="Times New Roman" w:hAnsi="Times New Roman"/>
          <w:sz w:val="28"/>
          <w:szCs w:val="28"/>
          <w:lang w:val="ru-RU"/>
        </w:rPr>
        <w:t xml:space="preserve"> технического обслуживания и ре</w:t>
      </w:r>
      <w:r w:rsidRPr="008844A2">
        <w:rPr>
          <w:rFonts w:ascii="Times New Roman" w:hAnsi="Times New Roman"/>
          <w:sz w:val="28"/>
          <w:szCs w:val="28"/>
          <w:lang w:val="ru-RU"/>
        </w:rPr>
        <w:t xml:space="preserve">монта автотранспортных средств, техническая </w:t>
      </w:r>
      <w:r>
        <w:rPr>
          <w:rFonts w:ascii="Times New Roman" w:hAnsi="Times New Roman"/>
          <w:sz w:val="28"/>
          <w:szCs w:val="28"/>
          <w:lang w:val="ru-RU"/>
        </w:rPr>
        <w:t>и отчетная документация по диаг</w:t>
      </w:r>
      <w:r w:rsidRPr="008844A2">
        <w:rPr>
          <w:rFonts w:ascii="Times New Roman" w:hAnsi="Times New Roman"/>
          <w:sz w:val="28"/>
          <w:szCs w:val="28"/>
          <w:lang w:val="ru-RU"/>
        </w:rPr>
        <w:t>ностике, ремонту и обслуживанию автомобильного транспорта.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b/>
          <w:bCs/>
          <w:sz w:val="28"/>
          <w:szCs w:val="28"/>
          <w:lang w:val="ru-RU"/>
        </w:rPr>
        <w:t>2.3. Виды деятельности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</w:t>
      </w:r>
      <w:r w:rsidRPr="008844A2">
        <w:rPr>
          <w:rFonts w:ascii="Times New Roman" w:hAnsi="Times New Roman"/>
          <w:sz w:val="28"/>
          <w:szCs w:val="28"/>
          <w:lang w:val="ru-RU"/>
        </w:rPr>
        <w:t xml:space="preserve"> готовится к следующим видам деятельности:</w:t>
      </w:r>
    </w:p>
    <w:p w:rsidR="00FC4C2B" w:rsidRPr="008844A2" w:rsidRDefault="00FC4C2B" w:rsidP="00582A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 xml:space="preserve">техническое обслуживание и ремонт автомобильных двигателей; </w:t>
      </w:r>
    </w:p>
    <w:p w:rsidR="00FC4C2B" w:rsidRPr="008844A2" w:rsidRDefault="00FC4C2B" w:rsidP="00582A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>техническое обслуживание и ре</w:t>
      </w:r>
      <w:r>
        <w:rPr>
          <w:rFonts w:ascii="Times New Roman" w:hAnsi="Times New Roman"/>
          <w:sz w:val="28"/>
          <w:szCs w:val="28"/>
          <w:lang w:val="ru-RU"/>
        </w:rPr>
        <w:t>монт электрооборудования и элек</w:t>
      </w:r>
      <w:r w:rsidRPr="008844A2">
        <w:rPr>
          <w:rFonts w:ascii="Times New Roman" w:hAnsi="Times New Roman"/>
          <w:sz w:val="28"/>
          <w:szCs w:val="28"/>
          <w:lang w:val="ru-RU"/>
        </w:rPr>
        <w:t xml:space="preserve">тронных систем автомобилей; </w:t>
      </w:r>
    </w:p>
    <w:p w:rsidR="00FC4C2B" w:rsidRPr="008844A2" w:rsidRDefault="00FC4C2B" w:rsidP="00582A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 xml:space="preserve">техническое обслуживание и ремонт шасси автомобилей; </w:t>
      </w:r>
    </w:p>
    <w:p w:rsidR="00FC4C2B" w:rsidRPr="008844A2" w:rsidRDefault="00FC4C2B" w:rsidP="00582A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8844A2">
        <w:rPr>
          <w:rFonts w:ascii="Times New Roman" w:hAnsi="Times New Roman"/>
          <w:sz w:val="28"/>
          <w:szCs w:val="28"/>
        </w:rPr>
        <w:t xml:space="preserve">проведение кузовного ремонта; </w:t>
      </w:r>
    </w:p>
    <w:p w:rsidR="00FC4C2B" w:rsidRPr="008844A2" w:rsidRDefault="00FC4C2B" w:rsidP="00582A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>организация процесса по техниче</w:t>
      </w:r>
      <w:r>
        <w:rPr>
          <w:rFonts w:ascii="Times New Roman" w:hAnsi="Times New Roman"/>
          <w:sz w:val="28"/>
          <w:szCs w:val="28"/>
          <w:lang w:val="ru-RU"/>
        </w:rPr>
        <w:t>скому обслуживанию и ремонту ав</w:t>
      </w:r>
      <w:r w:rsidRPr="008844A2">
        <w:rPr>
          <w:rFonts w:ascii="Times New Roman" w:hAnsi="Times New Roman"/>
          <w:sz w:val="28"/>
          <w:szCs w:val="28"/>
          <w:lang w:val="ru-RU"/>
        </w:rPr>
        <w:t xml:space="preserve">томобиля; </w:t>
      </w:r>
    </w:p>
    <w:p w:rsidR="00FC4C2B" w:rsidRPr="008844A2" w:rsidRDefault="00FC4C2B" w:rsidP="00582A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>организация процесса модерниза</w:t>
      </w:r>
      <w:r>
        <w:rPr>
          <w:rFonts w:ascii="Times New Roman" w:hAnsi="Times New Roman"/>
          <w:sz w:val="28"/>
          <w:szCs w:val="28"/>
          <w:lang w:val="ru-RU"/>
        </w:rPr>
        <w:t>ции и модификации автотранспорт</w:t>
      </w:r>
      <w:r w:rsidRPr="008844A2">
        <w:rPr>
          <w:rFonts w:ascii="Times New Roman" w:hAnsi="Times New Roman"/>
          <w:sz w:val="28"/>
          <w:szCs w:val="28"/>
          <w:lang w:val="ru-RU"/>
        </w:rPr>
        <w:t xml:space="preserve">ных средств; </w:t>
      </w:r>
    </w:p>
    <w:p w:rsidR="00FC4C2B" w:rsidRPr="008844A2" w:rsidRDefault="00FC4C2B" w:rsidP="00582A0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 xml:space="preserve">выполнение работ по одной или нескольким профессиям рабочих, должностям служащих (приложение к настоящему ФГОС СПО). 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b/>
          <w:bCs/>
          <w:sz w:val="28"/>
          <w:szCs w:val="28"/>
          <w:lang w:val="ru-RU"/>
        </w:rPr>
        <w:t>2.4. Общие компетенции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8844A2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44A2">
        <w:rPr>
          <w:rFonts w:ascii="Times New Roman" w:hAnsi="Times New Roman"/>
          <w:sz w:val="28"/>
          <w:szCs w:val="28"/>
          <w:lang w:val="ru-RU"/>
        </w:rPr>
        <w:t xml:space="preserve">Специалист должен обладать общими </w:t>
      </w:r>
      <w:r>
        <w:rPr>
          <w:rFonts w:ascii="Times New Roman" w:hAnsi="Times New Roman"/>
          <w:sz w:val="28"/>
          <w:szCs w:val="28"/>
          <w:lang w:val="ru-RU"/>
        </w:rPr>
        <w:t>компетенциями, включающими в себя способность</w:t>
      </w:r>
      <w:r w:rsidRPr="008844A2">
        <w:rPr>
          <w:rFonts w:ascii="Times New Roman" w:hAnsi="Times New Roman"/>
          <w:sz w:val="28"/>
          <w:szCs w:val="28"/>
          <w:lang w:val="ru-RU"/>
        </w:rPr>
        <w:t>:</w:t>
      </w:r>
    </w:p>
    <w:p w:rsidR="00FC4C2B" w:rsidRPr="008844A2" w:rsidRDefault="00FC4C2B" w:rsidP="00582A0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lastRenderedPageBreak/>
        <w:t>ОК 01. Выбирать способы решения задач профессиональной деятельности, применительно к различным контекстам.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03. Планировать и реализовывать собственное профессиональное и личностное развитие.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09. Использовать информационные технологии в профессиональной деятельности.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10. Пользоваться профессиональной документацией на государственном и иностранном языке.</w:t>
      </w:r>
    </w:p>
    <w:p w:rsidR="00FC4C2B" w:rsidRPr="00246684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ОК 11. Планировать предпринимательскую деятельность в профессиональной сфере.</w:t>
      </w:r>
    </w:p>
    <w:p w:rsidR="00FC4C2B" w:rsidRPr="005D11B5" w:rsidRDefault="00FC4C2B" w:rsidP="00582A00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246684" w:rsidRDefault="00FC4C2B" w:rsidP="00582A00">
      <w:pPr>
        <w:widowControl w:val="0"/>
        <w:tabs>
          <w:tab w:val="left" w:pos="10166"/>
        </w:tabs>
        <w:overflowPunct w:val="0"/>
        <w:autoSpaceDE w:val="0"/>
        <w:autoSpaceDN w:val="0"/>
        <w:adjustRightInd w:val="0"/>
        <w:spacing w:after="0" w:line="239" w:lineRule="auto"/>
        <w:ind w:right="-40"/>
        <w:jc w:val="center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b/>
          <w:bCs/>
          <w:sz w:val="28"/>
          <w:szCs w:val="28"/>
          <w:lang w:val="ru-RU"/>
        </w:rPr>
        <w:t>2.5. Виды деятельности и профессиональные компетенции</w:t>
      </w:r>
    </w:p>
    <w:p w:rsidR="00FC4C2B" w:rsidRPr="005D11B5" w:rsidRDefault="00FC4C2B" w:rsidP="00582A0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51AC8">
        <w:rPr>
          <w:rFonts w:ascii="Times New Roman" w:hAnsi="Times New Roman"/>
          <w:sz w:val="28"/>
          <w:szCs w:val="28"/>
          <w:lang w:val="ru-RU"/>
        </w:rPr>
        <w:t>Специалист должен обладать профессио</w:t>
      </w:r>
      <w:r>
        <w:rPr>
          <w:rFonts w:ascii="Times New Roman" w:hAnsi="Times New Roman"/>
          <w:sz w:val="28"/>
          <w:szCs w:val="28"/>
          <w:lang w:val="ru-RU"/>
        </w:rPr>
        <w:t>нальными компетенциями, соответ</w:t>
      </w:r>
      <w:r w:rsidRPr="00B51AC8">
        <w:rPr>
          <w:rFonts w:ascii="Times New Roman" w:hAnsi="Times New Roman"/>
          <w:sz w:val="28"/>
          <w:szCs w:val="28"/>
          <w:lang w:val="ru-RU"/>
        </w:rPr>
        <w:t>ствующими основны</w:t>
      </w:r>
      <w:r>
        <w:rPr>
          <w:rFonts w:ascii="Times New Roman" w:hAnsi="Times New Roman"/>
          <w:sz w:val="28"/>
          <w:szCs w:val="28"/>
          <w:lang w:val="ru-RU"/>
        </w:rPr>
        <w:t>м видам деятельности</w:t>
      </w:r>
      <w:r w:rsidRPr="00B51AC8">
        <w:rPr>
          <w:rFonts w:ascii="Times New Roman" w:hAnsi="Times New Roman"/>
          <w:sz w:val="28"/>
          <w:szCs w:val="28"/>
          <w:lang w:val="ru-RU"/>
        </w:rPr>
        <w:t>: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1. Техническое обслуживание и ремонт автомобильных двигателей: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1.1. Осуществлять диагностику систем, узлов и механизмов автомобильных двигателей.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1.3. Проводить ремонт различных типов двигателей в соответствии с технологической документацией.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2. Техническое обслуживание и ремонт электрооборудования и электронных систем автомобилей: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lastRenderedPageBreak/>
        <w:t>ПК 2.1. Осуществлять диагностику электрооборудования и электронных систем автомобилей.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3. Техническое обслуживание и ремонт шасси автомобилей: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3.1. Осуществлять диагностику трансмиссии, ходовой части и органов управления автомобилей.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4. Проведение кузовного ремонта: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4.1. Выявлять дефекты автомобильных кузовов.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4.2. Проводить ремонт повреждений автомобильных кузовов.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4.3. Проводить окраску автомобильных кузовов.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5. Организация процесса по техническому обслуживанию и ремонту автомобиля: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6. Организация процесса модернизации и модификации автотранспортных средств: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6.1. Определять необходимость модернизации автотранспортного средства.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FC4C2B" w:rsidRPr="00246684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6.3. Владеть методикой тюнинга автомобиля.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684">
        <w:rPr>
          <w:rFonts w:ascii="Times New Roman" w:hAnsi="Times New Roman"/>
          <w:sz w:val="28"/>
          <w:szCs w:val="28"/>
          <w:lang w:val="ru-RU"/>
        </w:rPr>
        <w:t>ПК 6.4. Определять остаточный ресурс производственного оборудования.</w:t>
      </w:r>
    </w:p>
    <w:p w:rsid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4C2B">
        <w:rPr>
          <w:rFonts w:ascii="Times New Roman" w:hAnsi="Times New Roman"/>
          <w:b/>
          <w:sz w:val="28"/>
          <w:szCs w:val="28"/>
          <w:lang w:val="ru-RU"/>
        </w:rPr>
        <w:lastRenderedPageBreak/>
        <w:t>3. Т</w:t>
      </w:r>
      <w:r w:rsidR="00FE73C5">
        <w:rPr>
          <w:rFonts w:ascii="Times New Roman" w:hAnsi="Times New Roman"/>
          <w:b/>
          <w:sz w:val="28"/>
          <w:szCs w:val="28"/>
          <w:lang w:val="ru-RU"/>
        </w:rPr>
        <w:t>РЕБОВАНИЯК РЕЗУЛЬТАТАМОСВОЕНИЯ</w:t>
      </w:r>
      <w:r w:rsidRPr="00FC4C2B">
        <w:rPr>
          <w:rFonts w:ascii="Times New Roman" w:hAnsi="Times New Roman"/>
          <w:b/>
          <w:sz w:val="28"/>
          <w:szCs w:val="28"/>
          <w:lang w:val="ru-RU"/>
        </w:rPr>
        <w:t xml:space="preserve"> ППССЗ</w:t>
      </w:r>
    </w:p>
    <w:p w:rsidR="00DB4672" w:rsidRDefault="00DB4672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4C2B" w:rsidRPr="00FC4C2B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3.1. Результаты освоения компетенций</w:t>
      </w:r>
    </w:p>
    <w:p w:rsidR="00FC4C2B" w:rsidRDefault="00FC4C2B" w:rsidP="00582A00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4C2B">
        <w:rPr>
          <w:rFonts w:ascii="Times New Roman" w:hAnsi="Times New Roman"/>
          <w:b/>
          <w:sz w:val="28"/>
          <w:szCs w:val="28"/>
          <w:lang w:val="ru-RU"/>
        </w:rPr>
        <w:t>3.1.1.  Общие компетенции</w:t>
      </w:r>
    </w:p>
    <w:p w:rsidR="00DB4672" w:rsidRPr="00E051CC" w:rsidRDefault="00E051CC" w:rsidP="00582A00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 w:rsidRPr="00E051CC">
        <w:rPr>
          <w:rFonts w:ascii="Times New Roman" w:hAnsi="Times New Roman"/>
          <w:sz w:val="24"/>
          <w:szCs w:val="24"/>
          <w:lang w:val="ru-RU"/>
        </w:rPr>
        <w:t>Таблица 4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2549"/>
        <w:gridCol w:w="5335"/>
      </w:tblGrid>
      <w:tr w:rsidR="00FC4C2B" w:rsidRPr="00FC4C2B" w:rsidTr="00DB4672">
        <w:trPr>
          <w:cantSplit/>
          <w:trHeight w:val="1406"/>
          <w:jc w:val="center"/>
        </w:trPr>
        <w:tc>
          <w:tcPr>
            <w:tcW w:w="1259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Код </w:t>
            </w:r>
          </w:p>
          <w:p w:rsidR="00FC4C2B" w:rsidRPr="00FC4C2B" w:rsidRDefault="00FC4C2B" w:rsidP="00582A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компетен</w:t>
            </w:r>
            <w:r w:rsidR="00DB46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FC4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2354" w:type="dxa"/>
          </w:tcPr>
          <w:p w:rsidR="00FC4C2B" w:rsidRPr="00FC4C2B" w:rsidRDefault="00FC4C2B" w:rsidP="00582A0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FC4C2B" w:rsidRPr="00FC4C2B" w:rsidRDefault="00FC4C2B" w:rsidP="00582A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Формулировка компетенции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FC4C2B" w:rsidRPr="00FC4C2B" w:rsidRDefault="00FC4C2B" w:rsidP="00582A0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Знания, умения </w:t>
            </w:r>
          </w:p>
        </w:tc>
      </w:tr>
      <w:tr w:rsidR="00FC4C2B" w:rsidRPr="00420932" w:rsidTr="00FE73C5">
        <w:trPr>
          <w:trHeight w:val="273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ОК 01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составить план действия; определить необходимые ресурсы;</w:t>
            </w:r>
          </w:p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C4C2B" w:rsidRPr="00420932" w:rsidTr="00FE73C5">
        <w:trPr>
          <w:cantSplit/>
          <w:trHeight w:val="2330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</w:t>
            </w: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C4C2B" w:rsidRPr="00420932" w:rsidTr="00FE73C5">
        <w:trPr>
          <w:cantSplit/>
          <w:trHeight w:val="1895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C4C2B" w:rsidRPr="00420932" w:rsidTr="00FE73C5">
        <w:trPr>
          <w:cantSplit/>
          <w:trHeight w:val="1132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C4C2B" w:rsidRPr="00420932" w:rsidTr="00FE73C5">
        <w:trPr>
          <w:cantSplit/>
          <w:trHeight w:val="1140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C4C2B" w:rsidRPr="00420932" w:rsidTr="00FE73C5">
        <w:trPr>
          <w:cantSplit/>
          <w:trHeight w:val="1172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C4C2B" w:rsidRPr="00420932" w:rsidTr="00FE73C5">
        <w:trPr>
          <w:cantSplit/>
          <w:trHeight w:val="509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C4C2B" w:rsidRPr="00420932" w:rsidTr="00FE73C5">
        <w:trPr>
          <w:cantSplit/>
          <w:trHeight w:val="991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FC4C2B" w:rsidRPr="00420932" w:rsidTr="00FE73C5">
        <w:trPr>
          <w:cantSplit/>
          <w:trHeight w:val="1002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Умения: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грамотно </w:t>
            </w: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проявлять толерантность в рабочем коллективе</w:t>
            </w:r>
          </w:p>
        </w:tc>
      </w:tr>
      <w:tr w:rsidR="00FC4C2B" w:rsidRPr="00420932" w:rsidTr="00FE73C5">
        <w:trPr>
          <w:cantSplit/>
          <w:trHeight w:val="1121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C4C2B" w:rsidRPr="00420932" w:rsidTr="00FE73C5">
        <w:trPr>
          <w:cantSplit/>
          <w:trHeight w:val="615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Умения: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описывать значимость своей профессии (специальности)</w:t>
            </w:r>
          </w:p>
        </w:tc>
      </w:tr>
      <w:tr w:rsidR="00FC4C2B" w:rsidRPr="00420932" w:rsidTr="00FE73C5">
        <w:trPr>
          <w:cantSplit/>
          <w:trHeight w:val="1138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C4C2B" w:rsidRPr="00420932" w:rsidTr="00FE73C5">
        <w:trPr>
          <w:cantSplit/>
          <w:trHeight w:val="982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FC4C2B" w:rsidRPr="00420932" w:rsidTr="00FE73C5">
        <w:trPr>
          <w:cantSplit/>
          <w:trHeight w:val="1228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C4C2B" w:rsidRPr="00420932" w:rsidTr="00FE73C5">
        <w:trPr>
          <w:cantSplit/>
          <w:trHeight w:val="1267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FC4C2B" w:rsidRPr="00420932" w:rsidTr="00FE73C5">
        <w:trPr>
          <w:cantSplit/>
          <w:trHeight w:val="1430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FC4C2B" w:rsidRPr="00420932" w:rsidTr="00FE73C5">
        <w:trPr>
          <w:cantSplit/>
          <w:trHeight w:val="983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C4C2B" w:rsidRPr="00420932" w:rsidTr="00FE73C5">
        <w:trPr>
          <w:cantSplit/>
          <w:trHeight w:val="956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FC4C2B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C4C2B" w:rsidRPr="00420932" w:rsidTr="00FE73C5">
        <w:trPr>
          <w:cantSplit/>
          <w:trHeight w:val="1895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C4C2B" w:rsidRPr="00420932" w:rsidTr="00FE73C5">
        <w:trPr>
          <w:cantSplit/>
          <w:trHeight w:val="2227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Знания: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C4C2B" w:rsidRPr="00420932" w:rsidTr="00FE73C5">
        <w:trPr>
          <w:cantSplit/>
          <w:trHeight w:val="1692"/>
          <w:jc w:val="center"/>
        </w:trPr>
        <w:tc>
          <w:tcPr>
            <w:tcW w:w="1259" w:type="dxa"/>
            <w:vMerge w:val="restart"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C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354" w:type="dxa"/>
            <w:vMerge w:val="restart"/>
          </w:tcPr>
          <w:p w:rsidR="00FC4C2B" w:rsidRPr="00FC4C2B" w:rsidRDefault="00FC4C2B" w:rsidP="00582A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C4C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C4C2B" w:rsidRPr="00420932" w:rsidTr="00FE73C5">
        <w:trPr>
          <w:trHeight w:val="1297"/>
          <w:jc w:val="center"/>
        </w:trPr>
        <w:tc>
          <w:tcPr>
            <w:tcW w:w="1259" w:type="dxa"/>
            <w:vMerge/>
          </w:tcPr>
          <w:p w:rsidR="00FC4C2B" w:rsidRPr="00FC4C2B" w:rsidRDefault="00FC4C2B" w:rsidP="00582A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vMerge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7" w:type="dxa"/>
          </w:tcPr>
          <w:p w:rsidR="00FC4C2B" w:rsidRPr="00FC4C2B" w:rsidRDefault="00FC4C2B" w:rsidP="00582A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C4C2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Знание:</w:t>
            </w:r>
            <w:r w:rsidRPr="00FC4C2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C4C2B" w:rsidRPr="00FC4C2B" w:rsidRDefault="00FC4C2B" w:rsidP="00582A0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spacing w:after="0" w:line="240" w:lineRule="auto"/>
        <w:ind w:left="57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4C2B">
        <w:rPr>
          <w:rFonts w:ascii="Times New Roman" w:hAnsi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FC4C2B">
        <w:rPr>
          <w:rFonts w:ascii="Times New Roman" w:hAnsi="Times New Roman"/>
          <w:b/>
          <w:sz w:val="28"/>
          <w:szCs w:val="28"/>
          <w:lang w:val="ru-RU"/>
        </w:rPr>
        <w:t>.2. Профессиональные компетенции</w:t>
      </w:r>
    </w:p>
    <w:p w:rsidR="00E051CC" w:rsidRPr="00E051CC" w:rsidRDefault="00E051CC" w:rsidP="00582A00">
      <w:pPr>
        <w:spacing w:after="0" w:line="240" w:lineRule="auto"/>
        <w:ind w:left="57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Таблица 5</w:t>
      </w:r>
    </w:p>
    <w:tbl>
      <w:tblPr>
        <w:tblStyle w:val="a5"/>
        <w:tblpPr w:leftFromText="180" w:rightFromText="180" w:vertAnchor="text" w:horzAnchor="page" w:tblpX="1743" w:tblpY="259"/>
        <w:tblW w:w="9464" w:type="dxa"/>
        <w:tblLayout w:type="fixed"/>
        <w:tblLook w:val="04A0"/>
      </w:tblPr>
      <w:tblGrid>
        <w:gridCol w:w="1526"/>
        <w:gridCol w:w="1984"/>
        <w:gridCol w:w="5954"/>
      </w:tblGrid>
      <w:tr w:rsidR="00FC4C2B" w:rsidRPr="00FC4C2B" w:rsidTr="00E051CC">
        <w:tc>
          <w:tcPr>
            <w:tcW w:w="1526" w:type="dxa"/>
          </w:tcPr>
          <w:p w:rsidR="00FC4C2B" w:rsidRPr="007F0E15" w:rsidRDefault="00FC4C2B" w:rsidP="00582A00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>Основные виды деятельности</w:t>
            </w:r>
          </w:p>
        </w:tc>
        <w:tc>
          <w:tcPr>
            <w:tcW w:w="1984" w:type="dxa"/>
          </w:tcPr>
          <w:p w:rsidR="00FC4C2B" w:rsidRPr="007F0E15" w:rsidRDefault="00FC4C2B" w:rsidP="00582A00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 xml:space="preserve">Код и </w:t>
            </w:r>
            <w:r>
              <w:rPr>
                <w:b/>
              </w:rPr>
              <w:t>наименование</w:t>
            </w:r>
            <w:r w:rsidRPr="007F0E15">
              <w:rPr>
                <w:b/>
              </w:rPr>
              <w:t xml:space="preserve"> компетенции</w:t>
            </w:r>
          </w:p>
        </w:tc>
        <w:tc>
          <w:tcPr>
            <w:tcW w:w="5954" w:type="dxa"/>
          </w:tcPr>
          <w:p w:rsidR="00FC4C2B" w:rsidRPr="007F0E15" w:rsidRDefault="00FC4C2B" w:rsidP="00582A00">
            <w:pPr>
              <w:pStyle w:val="Standard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Показатели освоения </w:t>
            </w:r>
            <w:r w:rsidRPr="007F0E15">
              <w:rPr>
                <w:b/>
              </w:rPr>
              <w:t>компетенции</w:t>
            </w:r>
          </w:p>
        </w:tc>
      </w:tr>
      <w:tr w:rsidR="00FC4C2B" w:rsidRPr="00420932" w:rsidTr="00E051CC">
        <w:trPr>
          <w:trHeight w:val="1365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Техническое обслуживание и ремонт автомобильных двигателей</w:t>
            </w: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ПК 1.1.  Осуществлять диагностику систем, узлов и механизмов автомобильных двигателей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3E0B13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</w:t>
            </w:r>
          </w:p>
        </w:tc>
      </w:tr>
      <w:tr w:rsidR="00FC4C2B" w:rsidRPr="00420932" w:rsidTr="00E051CC">
        <w:trPr>
          <w:trHeight w:val="1973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b/>
                <w:szCs w:val="28"/>
              </w:rPr>
              <w:t xml:space="preserve">Умения: </w:t>
            </w:r>
            <w:r>
              <w:rPr>
                <w:szCs w:val="28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 Выявлять по внешним признакам отклонения от нормального технического состояния двигателя, делать на их основе прогноз возможных неисправностей;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FC4C2B" w:rsidRPr="00F85FCE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Определять по результатам диагностических процедур </w:t>
            </w:r>
            <w:r>
              <w:rPr>
                <w:szCs w:val="28"/>
              </w:rPr>
              <w:lastRenderedPageBreak/>
              <w:t>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</w:tc>
      </w:tr>
      <w:tr w:rsidR="00FC4C2B" w:rsidTr="00E051CC">
        <w:trPr>
          <w:trHeight w:val="1414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F85FCE">
              <w:rPr>
                <w:b/>
                <w:szCs w:val="28"/>
              </w:rPr>
              <w:t>Знания:</w:t>
            </w:r>
            <w:r>
              <w:rPr>
                <w:szCs w:val="28"/>
              </w:rPr>
              <w:t>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 и способы их выявления при инструментальной диагностике.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  <w:r>
              <w:t>Знать 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Основные 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сопряжений.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</w:tc>
      </w:tr>
      <w:tr w:rsidR="00FC4C2B" w:rsidTr="00E051CC">
        <w:trPr>
          <w:trHeight w:val="28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ПК 1.2.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 xml:space="preserve"> Осуществлять техническое обслуживание автомобильных двигателей </w:t>
            </w:r>
            <w:r>
              <w:rPr>
                <w:color w:val="000000"/>
              </w:rPr>
              <w:lastRenderedPageBreak/>
              <w:t>согласно технологической документации.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F85FCE">
              <w:rPr>
                <w:b/>
              </w:rPr>
              <w:lastRenderedPageBreak/>
              <w:t xml:space="preserve">Практический опыт: </w:t>
            </w:r>
            <w:r>
              <w:t xml:space="preserve">Приём автомобиля на техническое обслуживание. Определение перечней работ по техническому обслуживанию двигателей. Подбор оборудования, инструментов и расходных материалов. Выполнение регламентных работ по техническому обслуживанию автомобильных </w:t>
            </w:r>
            <w:r>
              <w:lastRenderedPageBreak/>
              <w:t>двигателей. Сдача автомобиля заказчику. Оформление технической документации</w:t>
            </w:r>
          </w:p>
        </w:tc>
      </w:tr>
      <w:tr w:rsidR="00FC4C2B" w:rsidTr="00E051CC">
        <w:trPr>
          <w:trHeight w:val="1408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b/>
              </w:rPr>
              <w:t>Умения:</w:t>
            </w:r>
            <w: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  <w:r>
              <w:rPr>
                <w:color w:val="000000"/>
              </w:rPr>
              <w:t xml:space="preserve">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C4C2B" w:rsidRPr="00F85FCE" w:rsidRDefault="00FC4C2B" w:rsidP="00582A00">
            <w:pPr>
              <w:pStyle w:val="Standard"/>
              <w:spacing w:before="0" w:after="0"/>
              <w:jc w:val="both"/>
              <w:rPr>
                <w:b/>
              </w:rPr>
            </w:pPr>
            <w:r>
              <w:rPr>
                <w:color w:val="000000"/>
              </w:rPr>
      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</w:t>
            </w:r>
            <w:r>
              <w:t xml:space="preserve"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 </w:t>
            </w:r>
          </w:p>
        </w:tc>
      </w:tr>
      <w:tr w:rsidR="00FC4C2B" w:rsidTr="00E051CC">
        <w:trPr>
          <w:trHeight w:val="471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b/>
              </w:rPr>
              <w:t xml:space="preserve">Знания: </w:t>
            </w:r>
            <w:r>
              <w:t>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  <w:r>
              <w:rPr>
                <w:color w:val="000000"/>
              </w:rPr>
              <w:t>. Перечни и технологии выполнения работ по техническому обслуживанию двигателей.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Виды и назначение инструмента, приспособлений и материалов для обслуживания и двигателей.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охраны труда при работе с двигателями внутреннего сгорания.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</w:t>
            </w:r>
          </w:p>
          <w:p w:rsidR="00FC4C2B" w:rsidRPr="00E64819" w:rsidRDefault="00FC4C2B" w:rsidP="00582A00">
            <w:pPr>
              <w:pStyle w:val="Standard"/>
              <w:spacing w:before="0" w:after="0"/>
              <w:jc w:val="both"/>
            </w:pPr>
            <w:r>
              <w:t xml:space="preserve">Перечни регламентных работ, порядок и технологии их проведения для разных видов технического </w:t>
            </w:r>
            <w:r>
              <w:lastRenderedPageBreak/>
              <w:t>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 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</w:tc>
      </w:tr>
      <w:tr w:rsidR="00FC4C2B" w:rsidRPr="00420932" w:rsidTr="00E051CC">
        <w:trPr>
          <w:trHeight w:val="63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 1.3. 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ConsPlusNormal"/>
              <w:jc w:val="both"/>
            </w:pPr>
            <w:r w:rsidRPr="00A60F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ремонту. Оформление первичной документации для ремонта. Демонтаж и монтаж двигателя автомобиля; разборка и сборка его механизмов и систем, замена его отдельных деталей.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технических измерений соответствующим инструментом и приборами.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Ремонт деталей систем и механизмов двигателя. Регулировка, испытание систем и механизмов двигателя после ремонта</w:t>
            </w:r>
          </w:p>
        </w:tc>
      </w:tr>
      <w:tr w:rsidR="00FC4C2B" w:rsidRPr="00420932" w:rsidTr="00E051CC">
        <w:trPr>
          <w:trHeight w:val="51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Умения:</w:t>
            </w:r>
            <w:r>
              <w:t>Оформлять учетную документацию.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Использовать уборочно-моечное и технологическое оборудование.  Снимать и устанавливать двигатель на автомобиль, разбирать и собирать двигатель.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Использовать специальный инструмент и оборудование при разборочно-сборочных работах. Работать с каталогами деталей. 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Выбирать и пользоваться инструментами и приспособлениями для слесарных работ.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Снимать и устанавливать узлы и детали механизмов и систем двигателя.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Определять неисправности и объем работ по их устранению.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основные свойства материалов по маркам.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 для конкретного применения.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C4C2B" w:rsidTr="00E051CC">
        <w:trPr>
          <w:trHeight w:val="495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Знания:</w:t>
            </w:r>
            <w:r>
              <w:t xml:space="preserve">Устройство и конструктивные особенности ремонтируемых автомобильных двигателей. Назначение и взаимодействие узлов и систем двигателей. Знание форм и содержание учетной документации. Характеристики и правила эксплуатации вспомогательного оборудования. </w:t>
            </w:r>
            <w:r>
              <w:lastRenderedPageBreak/>
              <w:t>Технологические процессы демонтажа, монтажа, разборки и сборки двигателей, его механизмов и систем.</w:t>
            </w:r>
          </w:p>
          <w:p w:rsidR="00FC4C2B" w:rsidRDefault="00FC4C2B" w:rsidP="00582A00">
            <w:pPr>
              <w:pStyle w:val="ConsPlusNormal"/>
              <w:jc w:val="both"/>
            </w:pP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Характеристики и порядок использования специального инструмента, приспособлений и оборудования.  Назначение и структуру каталогов деталей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метрологии, стандартизации и сертификации.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обслуживаемых двигателей.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Технологические требования к контролю деталей и состоянию систем. Порядок работы   и использования контрольно-измерительных приборов и инструментов. Основные неисправности двигателя, его систем и механизмов их причины и способы устранения.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Способы и средства ремонта и восстановления   деталей двигателя.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Основные свойства, классификацию, характеристики, применяемых в профессиональной деятельности материалов.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 Регулировать механизмы двигателя и системы в соответствии с технологической документацией. Проводить проверку работы двигателя. 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</w:t>
            </w:r>
          </w:p>
        </w:tc>
      </w:tr>
      <w:tr w:rsidR="00FC4C2B" w:rsidRPr="00420932" w:rsidTr="00E051CC">
        <w:trPr>
          <w:trHeight w:val="495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lastRenderedPageBreak/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2.1. 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06C4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Диагностика технического состояния приборов электрооборудования автомобилей по внешним признакам.</w:t>
            </w:r>
            <w:r>
              <w:t xml:space="preserve"> Проведение инструментальной и компьютерной диагностики технического состояния электрических и электронных систем автомобилей.</w:t>
            </w:r>
            <w:r>
              <w:rPr>
                <w:szCs w:val="28"/>
              </w:rPr>
              <w:t xml:space="preserve"> Оценка результатов диагностики технического состояния электрических и электронных систем автомобилей</w:t>
            </w:r>
          </w:p>
        </w:tc>
      </w:tr>
      <w:tr w:rsidR="00FC4C2B" w:rsidRPr="00420932" w:rsidTr="00E051CC">
        <w:trPr>
          <w:trHeight w:val="54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Умения:</w:t>
            </w:r>
            <w:r>
              <w:t>Измерять параметры электрических цепей электрооборудования автомобилей.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  <w:r>
              <w:t xml:space="preserve">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</w:t>
            </w:r>
            <w:r>
              <w:lastRenderedPageBreak/>
              <w:t>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Пользоваться измерительными приборами.</w:t>
            </w:r>
            <w:r>
              <w:rPr>
                <w:szCs w:val="28"/>
              </w:rPr>
              <w:t xml:space="preserve">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</w:tr>
      <w:tr w:rsidR="00FC4C2B" w:rsidRPr="00420932" w:rsidTr="00E051CC">
        <w:trPr>
          <w:trHeight w:val="60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Знания:</w:t>
            </w:r>
            <w:r>
              <w:t>Основные положения электротехники. Устройство и принцип действия электрических машин и электрического оборудования автомобилей.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  <w:r>
              <w:t xml:space="preserve">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 xml:space="preserve">Меры безопасности при работе с электрооборудованием и электрическими инструментами. </w:t>
            </w:r>
            <w:r>
              <w:rPr>
                <w:szCs w:val="28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FC4C2B" w:rsidRPr="00420932" w:rsidTr="00E051CC">
        <w:trPr>
          <w:trHeight w:val="58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2.2. 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E13F84">
              <w:rPr>
                <w:b/>
              </w:rPr>
              <w:t>Практический опыт:</w:t>
            </w:r>
            <w:r w:rsidRPr="00E13F84">
              <w:t xml:space="preserve">Подготовка инструментов и оборудования к использованию в соответствии с требованиями стандартов рабочего места и охраны труда. </w:t>
            </w:r>
            <w:r>
              <w:t>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FC4C2B" w:rsidRPr="00420932" w:rsidTr="00E051CC">
        <w:trPr>
          <w:trHeight w:val="78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E13F84">
              <w:rPr>
                <w:b/>
              </w:rPr>
              <w:t>Умения:</w:t>
            </w:r>
            <w:r w:rsidRPr="00E13F84">
              <w:t xml:space="preserve">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</w:t>
            </w:r>
            <w:r>
              <w:t>Измерять параметры электрических цепей автомобилей. Пользоваться измерительными приборами.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</w:tr>
      <w:tr w:rsidR="00FC4C2B" w:rsidRPr="00420932" w:rsidTr="00E051CC">
        <w:trPr>
          <w:trHeight w:val="8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954" w:type="dxa"/>
          </w:tcPr>
          <w:p w:rsidR="00FC4C2B" w:rsidRPr="00E13F84" w:rsidRDefault="00FC4C2B" w:rsidP="00582A00">
            <w:pPr>
              <w:pStyle w:val="Standard"/>
              <w:spacing w:before="0" w:after="0"/>
            </w:pPr>
            <w:r w:rsidRPr="00E13F84">
              <w:rPr>
                <w:b/>
              </w:rPr>
              <w:t>Знания</w:t>
            </w:r>
            <w:r w:rsidRPr="00E13F84">
              <w:t>: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E13F84">
              <w:t xml:space="preserve"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</w:t>
            </w:r>
            <w:r>
              <w:t>Основные положения электротехники.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Меры безопасности при работе с электрооборудованием и электрическими инструментами.</w:t>
            </w:r>
          </w:p>
        </w:tc>
      </w:tr>
      <w:tr w:rsidR="00FC4C2B" w:rsidRPr="00420932" w:rsidTr="00E051CC">
        <w:trPr>
          <w:trHeight w:val="52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ПК 2.3. 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5954" w:type="dxa"/>
          </w:tcPr>
          <w:p w:rsidR="00FC4C2B" w:rsidRPr="001E4D6D" w:rsidRDefault="00FC4C2B" w:rsidP="00582A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автомобиля к ремонту. Оформление первичной документации для ремонта. Демонтаж и монтаж узлов и элементов электрических и электронных систем, автомобиля, их замена.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узлов и элементов электрических и электронных систем соответствующим инструментом и приборами. </w:t>
            </w:r>
            <w:r w:rsidRPr="001E4D6D">
              <w:rPr>
                <w:rFonts w:ascii="Times New Roman" w:hAnsi="Times New Roman" w:cs="Times New Roman"/>
                <w:sz w:val="24"/>
                <w:szCs w:val="24"/>
              </w:rPr>
              <w:t>Ремонт узлов и элементов электрических и электронных систем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Регулировка, испытание узлов и элементов электрических и электронных систем</w:t>
            </w:r>
          </w:p>
        </w:tc>
      </w:tr>
      <w:tr w:rsidR="00FC4C2B" w:rsidRPr="00420932" w:rsidTr="00E051CC">
        <w:trPr>
          <w:trHeight w:val="56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069EC">
              <w:rPr>
                <w:b/>
              </w:rPr>
              <w:t>Умения:</w:t>
            </w:r>
            <w:r>
              <w:t>Пользоваться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Соблюдать меры безопасности при работе с электрооборудованием и электрическими инструментами.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 xml:space="preserve">Выбирать и пользоваться приборами и инструментами для   контроля исправности узлов и элементов электрических и электронных систем. Разбирать и собирать основные узлы электрооборудования. Определять неисправности и объем работ по их </w:t>
            </w:r>
            <w:r>
              <w:lastRenderedPageBreak/>
              <w:t>устранению. Устранять выявленные неисправности.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Проводить проверку работы электрооборудования, электрических и электронных систем</w:t>
            </w:r>
          </w:p>
        </w:tc>
      </w:tr>
      <w:tr w:rsidR="00FC4C2B" w:rsidRPr="00420932" w:rsidTr="00E051CC">
        <w:trPr>
          <w:trHeight w:val="56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>
              <w:t>Устройство и принцип действия электрических машин и электрооборудования автомобилей.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способы устранения.</w:t>
            </w:r>
          </w:p>
          <w:p w:rsidR="00FC4C2B" w:rsidRDefault="00FC4C2B" w:rsidP="00582A0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стандартизации и сертификации.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 xml:space="preserve"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 </w:t>
            </w:r>
          </w:p>
        </w:tc>
      </w:tr>
      <w:tr w:rsidR="00FC4C2B" w:rsidRPr="00420932" w:rsidTr="00E051CC">
        <w:trPr>
          <w:trHeight w:val="44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lastRenderedPageBreak/>
              <w:t>Техническое обслуживание и ремонт шасси автомобилей</w:t>
            </w: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ПК 3.1.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 xml:space="preserve"> Осуществлять диагностику трансмиссии, ходовой части и органов управления автомобилей.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Практический опыт:</w:t>
            </w:r>
            <w:r w:rsidR="008971F6">
              <w:rPr>
                <w:b/>
              </w:rPr>
              <w:t xml:space="preserve"> </w:t>
            </w:r>
            <w:r w:rsidRPr="00E13F84">
              <w:t xml:space="preserve">Подготовка средств диагностирования трансмиссии, ходовой части и органов управления автомобилей. </w:t>
            </w:r>
            <w:r>
              <w:t>Диагностика технического состояния автомобильных трансмиссий по внешним признакам. Проведение инструментальной диагностики технического состояния автомобильных трансмиссий. Диагностика технического состояния ходовой части и органов управления автомобилей по внешним признакам. Проведение инструментальной диагностики технического состояния ходовой части и органов управления автомобилей. Оценка результатов диагностики технического состояния трансмиссии, ходовой части и механизмов управления автомобилей</w:t>
            </w:r>
          </w:p>
        </w:tc>
      </w:tr>
      <w:tr w:rsidR="00FC4C2B" w:rsidRPr="00420932" w:rsidTr="00E051CC">
        <w:trPr>
          <w:trHeight w:val="54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Pr="00E13F84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Умения:</w:t>
            </w:r>
            <w:r w:rsidR="008971F6">
              <w:rPr>
                <w:b/>
              </w:rPr>
              <w:t xml:space="preserve"> </w:t>
            </w:r>
            <w:r w:rsidRPr="00E13F84">
              <w:t>Безопасно пользоваться диагностическим оборудованием и приборами;</w:t>
            </w:r>
          </w:p>
          <w:p w:rsidR="00FC4C2B" w:rsidRPr="00E13F84" w:rsidRDefault="00FC4C2B" w:rsidP="00582A00">
            <w:pPr>
              <w:pStyle w:val="Standard"/>
              <w:spacing w:before="0" w:after="0"/>
            </w:pPr>
            <w:r w:rsidRPr="00E13F84">
              <w:t>определять исправность и функциональность диагностического оборудования и приборов;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E13F84">
              <w:t xml:space="preserve">Пользоваться диагностическими картами, уметь их заполнять. </w:t>
            </w:r>
            <w:r>
              <w:t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 Читать и интерпретировать данные, полученные в ходе диагностики.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</w:tr>
      <w:tr w:rsidR="00FC4C2B" w:rsidRPr="00420932" w:rsidTr="00E051CC">
        <w:trPr>
          <w:trHeight w:val="6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Pr="00E13F84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8971F6">
              <w:rPr>
                <w:b/>
              </w:rPr>
              <w:t xml:space="preserve"> </w:t>
            </w:r>
            <w:r w:rsidRPr="00E13F84">
              <w:t>Методы и технологии диагностирования трансмиссии, ходовой части и органов управления автомобилей;</w:t>
            </w:r>
          </w:p>
          <w:p w:rsidR="00FC4C2B" w:rsidRPr="00E13F84" w:rsidRDefault="00FC4C2B" w:rsidP="00582A00">
            <w:pPr>
              <w:pStyle w:val="Standard"/>
              <w:spacing w:before="0" w:after="0"/>
            </w:pPr>
            <w:r w:rsidRPr="00E13F84">
              <w:t>методы поиска необходимой информации для решения профессиональных задач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E13F84">
              <w:t xml:space="preserve">Структура и содержание диагностических карт. </w:t>
            </w:r>
            <w:r>
              <w:lastRenderedPageBreak/>
              <w:t>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признаки.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Знать правила техники безопасности и охраны труда в профессиональной деятельности.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 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 Правила техники безопасности и охраны труда в профессиональной деятельности.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автомобилей.</w:t>
            </w:r>
          </w:p>
        </w:tc>
      </w:tr>
      <w:tr w:rsidR="00FC4C2B" w:rsidRPr="00420932" w:rsidTr="00E051CC">
        <w:trPr>
          <w:trHeight w:val="684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ПК 3.2.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 xml:space="preserve">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Практический опыт:</w:t>
            </w:r>
            <w:r w:rsidR="008971F6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Выполнение регламентных работ технических обслуживаний автомобильных трансмиссий. Выполнение регламентных работ технических обслуживаний ходовой части и органов управления автомобилей</w:t>
            </w:r>
          </w:p>
        </w:tc>
      </w:tr>
      <w:tr w:rsidR="00FC4C2B" w:rsidRPr="00420932" w:rsidTr="00E051CC">
        <w:trPr>
          <w:trHeight w:val="8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Умения:</w:t>
            </w:r>
            <w:r w:rsidR="008971F6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Использовать эксплуатационные материалы в профессиональной деятельности.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свойств, для конкретного применения.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Безопасного и высококачественного выполнения регламентных работ по разным видам технического обслуживания: </w:t>
            </w:r>
            <w:r>
              <w:rPr>
                <w:szCs w:val="28"/>
              </w:rPr>
              <w:lastRenderedPageBreak/>
              <w:t>проверка состояния ходовой части и органов управления автомобилей, выявление и замена неисправных элементов.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C4C2B" w:rsidRPr="00420932" w:rsidTr="00E051CC">
        <w:trPr>
          <w:trHeight w:val="94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Знания:</w:t>
            </w:r>
            <w:r w:rsidR="008971F6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Устройство и принцип действия автомобильных трансмиссий, их неисправностей и способов их устранения.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Перечней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Физические и химические свойства горючих и смазочных материалов.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Устройства и принципа действия ходовой части и органов управления автомобилей, их неисправностей и способов их устранения.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</w:p>
        </w:tc>
      </w:tr>
      <w:tr w:rsidR="00FC4C2B" w:rsidRPr="00420932" w:rsidTr="00E051CC">
        <w:trPr>
          <w:trHeight w:val="28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t xml:space="preserve">ПК 3.3. </w:t>
            </w:r>
          </w:p>
          <w:p w:rsidR="00FC4C2B" w:rsidRPr="004069EC" w:rsidRDefault="00FC4C2B" w:rsidP="00582A00">
            <w:pPr>
              <w:pStyle w:val="Standard"/>
              <w:spacing w:before="0" w:after="0"/>
              <w:jc w:val="both"/>
            </w:pPr>
            <w:r w:rsidRPr="004069EC"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Практический опыт:</w:t>
            </w:r>
            <w:r w:rsidR="008971F6">
              <w:rPr>
                <w:b/>
              </w:rPr>
              <w:t xml:space="preserve"> </w:t>
            </w:r>
            <w:r w:rsidRPr="00B52F42">
              <w:t>Подготовка автомобиля к ремонту. Оформление первичной документации для ремонта. Демонтаж, монтаж и замена узлов и механизмов автомобильных трансмиссий, ходовой части и органов управления автомобилей. Проведение технических измерений соответствующим инструментом и приборами. Ремонт механизмов, узлов и деталей автомобильных трансмиссий, ходовой части и органов управления автомобилей. Регулировка и испытание автомобильных трансмиссий, элементов ходовой части и органов управления после ремонта</w:t>
            </w:r>
            <w:r>
              <w:t xml:space="preserve">. </w:t>
            </w:r>
          </w:p>
        </w:tc>
      </w:tr>
      <w:tr w:rsidR="00FC4C2B" w:rsidRPr="00420932" w:rsidTr="00E051CC">
        <w:trPr>
          <w:trHeight w:val="110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4069EC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Умения:</w:t>
            </w:r>
            <w:r w:rsidR="008971F6">
              <w:rPr>
                <w:b/>
              </w:rPr>
              <w:t xml:space="preserve"> </w:t>
            </w:r>
            <w:r>
              <w:rPr>
                <w:szCs w:val="28"/>
              </w:rPr>
              <w:t>Оформлять учетную документацию.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уборочно-моечное оборудование и технологическое оборудование.  Снимать и устанавливать узлы и механизмы автомобильных трансмиссий, ходовой части и органов управления.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  <w:r>
              <w:t xml:space="preserve"> 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Выбирать и пользоваться инструментами и приспособлениями для слесарных работ. Разбирать и </w:t>
            </w:r>
            <w:r>
              <w:rPr>
                <w:szCs w:val="28"/>
              </w:rPr>
              <w:lastRenderedPageBreak/>
              <w:t>собирать элементы, механизмы и узлы трансмиссий, ходовой части и органов управления автомобилей.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неисправности и объем работ по их устранению.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способы и средства ремонта.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</w:t>
            </w:r>
            <w:r>
              <w:t>Регулировать параметры установки деталей ходовой части и систем управления автомобилей в соответствии с технологической документацией.</w:t>
            </w:r>
            <w:r>
              <w:rPr>
                <w:szCs w:val="28"/>
              </w:rPr>
              <w:t xml:space="preserve"> Проводить проверку работы</w:t>
            </w:r>
            <w:r>
              <w:t xml:space="preserve"> элементов </w:t>
            </w:r>
            <w:r>
              <w:rPr>
                <w:szCs w:val="28"/>
              </w:rPr>
              <w:t>автомобильных трансмиссий,</w:t>
            </w:r>
            <w:r>
              <w:t xml:space="preserve"> ходовой части и органов управления автомобилей</w:t>
            </w:r>
          </w:p>
        </w:tc>
      </w:tr>
      <w:tr w:rsidR="00FC4C2B" w:rsidRPr="00420932" w:rsidTr="00E051CC">
        <w:trPr>
          <w:trHeight w:val="108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4069EC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8971F6">
              <w:rPr>
                <w:b/>
              </w:rPr>
              <w:t xml:space="preserve"> </w:t>
            </w:r>
            <w:r>
              <w:rPr>
                <w:szCs w:val="28"/>
              </w:rPr>
              <w:t>Формы и содержание учетной документации. Характеристики и правила эксплуатации инструмента и оборудования. Технологические процессы демонтажа и монтажа элементов автомобильных трансмиссий, ходовой части и органов управления, их узлов и механизмов.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FC4C2B" w:rsidRPr="004069EC" w:rsidRDefault="00FC4C2B" w:rsidP="00582A00">
            <w:pPr>
              <w:pStyle w:val="Standard"/>
              <w:spacing w:before="0" w:after="0"/>
            </w:pPr>
            <w:r>
              <w:t xml:space="preserve">Правила техники безопасности и охраны труда в профессиональной деятельности. </w:t>
            </w:r>
            <w:r w:rsidRPr="004069EC">
              <w:t>Средства метрологии, стандартизации и сертификации.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069EC">
              <w:t>Технологические требования к контролю деталей и проверке работоспособности узлов. Порядок работы   и использования контрольно- измерительных приборов и инструментов.</w:t>
            </w:r>
            <w:r>
              <w:rPr>
                <w:szCs w:val="28"/>
              </w:rPr>
              <w:t xml:space="preserve"> Устройство и принцип действия автомобильных трансмиссий, ходовой части и органов управления. Основные неисправности автомобильных трансмиссий, ходовой части и органов управления, причины и способы устранения неисправностей.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Способы ремонта узлов и элементов автомобильных трансмиссий, ходовой части и органов управления.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Технологические процессы разборки-сборки узлов и систем автомобильных трансмиссий, ходовой части и органов управления автомобилей. Характеристики и порядок использования специального инструмента, приспособлений и оборудования.  Требования для контроля деталей. Технические условия на регулировку и испытания элементов автомобильных трансмиссий, ходовой части и органов управления.  Оборудование и технологии регулировок и испытаний автомобильных трансмиссий, элементов ходовой части и органов управления.</w:t>
            </w:r>
          </w:p>
        </w:tc>
      </w:tr>
      <w:tr w:rsidR="00FC4C2B" w:rsidTr="00E051CC">
        <w:trPr>
          <w:trHeight w:val="324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Проведение кузовного ремонта</w:t>
            </w: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</w:pPr>
            <w:r w:rsidRPr="004069EC">
              <w:t>ПК 4.1.</w:t>
            </w:r>
          </w:p>
          <w:p w:rsidR="00FC4C2B" w:rsidRPr="004069EC" w:rsidRDefault="00FC4C2B" w:rsidP="00582A00">
            <w:pPr>
              <w:pStyle w:val="Standard"/>
              <w:spacing w:before="0" w:after="0"/>
            </w:pPr>
            <w:r w:rsidRPr="004069EC">
              <w:t xml:space="preserve">Выявлять дефекты автомобильных </w:t>
            </w:r>
            <w:r w:rsidRPr="004069EC">
              <w:lastRenderedPageBreak/>
              <w:t>кузовов.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lastRenderedPageBreak/>
              <w:t>Практический опыт:</w:t>
            </w:r>
            <w:r w:rsidR="008971F6">
              <w:rPr>
                <w:b/>
              </w:rPr>
              <w:t xml:space="preserve"> </w:t>
            </w:r>
            <w:r>
              <w:t xml:space="preserve">Подготовка автомобиля к проведению работ по контролю технических параметров кузова. Подбор и использование оборудования, приспособлений и инструментов для </w:t>
            </w:r>
            <w:r>
              <w:lastRenderedPageBreak/>
              <w:t>проверки технических параметров кузова. Выбор метода и способа ремонта кузова</w:t>
            </w:r>
          </w:p>
        </w:tc>
      </w:tr>
      <w:tr w:rsidR="00FC4C2B" w:rsidRPr="00420932" w:rsidTr="00E051CC">
        <w:trPr>
          <w:trHeight w:val="36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4069EC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971F6">
              <w:rPr>
                <w:b/>
              </w:rPr>
              <w:t xml:space="preserve"> </w:t>
            </w:r>
            <w:r>
              <w:t>Проводить демонтажно-монтажные работы элементов кузова и других узлов автомобиля.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Пользоваться технической документацией.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Читать чертежи и схемы по устройству отдельных узлов и частей кузова.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Пользоваться подъемно-транспортным оборудованием. Визуально и инструментально определять наличие повреждений и дефектов автомобильных кузовов.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Читать чертежи, эскизы и схемы с геометрическими параметрами автомобильных кузовов.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Пользоваться измерительным оборудованием, приспособлениями и инструментом. Оценивать техническое состояния кузова.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Выбирать оптимальные методы и способы выполнения ремонтных работ по кузову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Оформлять техническую и отчетную документацию.</w:t>
            </w:r>
          </w:p>
        </w:tc>
      </w:tr>
      <w:tr w:rsidR="00FC4C2B" w:rsidRPr="00420932" w:rsidTr="00E051CC">
        <w:trPr>
          <w:trHeight w:val="38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4069EC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8971F6">
              <w:rPr>
                <w:b/>
              </w:rPr>
              <w:t xml:space="preserve"> </w:t>
            </w:r>
            <w:r>
              <w:t>Требования правил техники безопасности при проведении демонтажно-монтажных работ.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Устройство кузова, агрегатов, систем и механизмов автомобиля.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и назначение слесарного инструмента и приспособлений.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чтения технической и конструкторско-технологической документации;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Инструкции по эксплуатации подъемно-транспортного оборудования. </w:t>
            </w:r>
            <w:r>
              <w:rPr>
                <w:rFonts w:eastAsia="Times New Roman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rFonts w:eastAsia="Times New Roman"/>
              </w:rPr>
              <w:t>Правила пользования инструментом для проверки геометрических параметров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rFonts w:eastAsia="Times New Roman"/>
              </w:rPr>
              <w:t>Визуальные признаки наличия повреждения наружных и внутренних элементов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rFonts w:eastAsia="Times New Roman"/>
              </w:rPr>
              <w:t>Признаки наличия скрытых дефектов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rFonts w:eastAsia="Times New Roman"/>
              </w:rPr>
              <w:t>Виды чертежей и схем элементов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rFonts w:eastAsia="Times New Roman"/>
              </w:rPr>
              <w:t>Чтение чертежей и схем элементов кузовов</w:t>
            </w:r>
          </w:p>
          <w:p w:rsidR="00FC4C2B" w:rsidRDefault="00FC4C2B" w:rsidP="00582A00">
            <w:pPr>
              <w:pStyle w:val="Standard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Контрольные точки геометрии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Возможность восстановления повреждённых элементов в соответствии с нормативными документами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и возможности восстановления геометрических параметров кузовов и их отдельных элементов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технической и отчетной документации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Правила оформления технической и отчетной документации</w:t>
            </w:r>
          </w:p>
        </w:tc>
      </w:tr>
      <w:tr w:rsidR="00FC4C2B" w:rsidTr="00E051CC">
        <w:trPr>
          <w:trHeight w:val="26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rPr>
                <w:i/>
                <w:iCs/>
              </w:rPr>
            </w:pPr>
            <w:r w:rsidRPr="001F63F8">
              <w:t>ПК 4.2.</w:t>
            </w:r>
            <w:r w:rsidRPr="001F63F8">
              <w:rPr>
                <w:i/>
                <w:iCs/>
              </w:rPr>
              <w:t> </w:t>
            </w:r>
          </w:p>
          <w:p w:rsidR="00FC4C2B" w:rsidRPr="001F63F8" w:rsidRDefault="00FC4C2B" w:rsidP="00582A00">
            <w:pPr>
              <w:pStyle w:val="Standard"/>
              <w:spacing w:before="0" w:after="0"/>
            </w:pPr>
            <w:r w:rsidRPr="001F63F8">
              <w:t xml:space="preserve">Проводить ремонт повреждений автомобильных </w:t>
            </w:r>
            <w:r w:rsidRPr="001F63F8">
              <w:lastRenderedPageBreak/>
              <w:t>кузовов.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lastRenderedPageBreak/>
              <w:t>Практический опыт:</w:t>
            </w:r>
            <w:r w:rsidR="008971F6">
              <w:rPr>
                <w:b/>
              </w:rPr>
              <w:t xml:space="preserve"> </w:t>
            </w:r>
            <w:r>
              <w:t>Подготовка оборудования для ремонта кузова.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 xml:space="preserve"> Правка геометрии автомобильного кузова 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 xml:space="preserve">Замена поврежденных элементов кузовов 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Рихтовка элементов кузовов</w:t>
            </w:r>
          </w:p>
        </w:tc>
      </w:tr>
      <w:tr w:rsidR="00FC4C2B" w:rsidRPr="00420932" w:rsidTr="00E051CC">
        <w:trPr>
          <w:trHeight w:val="364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1F63F8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971F6">
              <w:rPr>
                <w:b/>
              </w:rPr>
              <w:t xml:space="preserve"> </w:t>
            </w:r>
            <w:r>
              <w:t>Использовать оборудование для правки геометрии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сварочное оборудование различных типов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оборудование для рихтовки элементов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Проводить обслуживание технологического оборудования. Устанавливать автомобиль на стапель.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Находить контрольные точки кузова.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стапель для вытягивания повреждённых элементов кузовов.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специальную оснастку, приспособления и инструменты для правки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оборудование и инструмент для удаления сварных соединений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Применять рациональный метод демонтажа кузовных элементов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Применять сварочное оборудование для монтажа новых элементов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Обрабатывать замененные элементы кузова и скрытые полости защитными материалами Восстановление плоских поверхностей элементов кузова.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Восстановление ребер жесткости элементов кузова</w:t>
            </w:r>
          </w:p>
        </w:tc>
      </w:tr>
      <w:tr w:rsidR="00FC4C2B" w:rsidRPr="00420932" w:rsidTr="00E051CC">
        <w:trPr>
          <w:trHeight w:val="44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1F63F8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Виды оборудования для правки геометрии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Устройство и принцип работы оборудования для правки геометрии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сварочного оборудования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Устройство и принцип работы сварочного оборудования различных типов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Обслуживание технологического оборудования в соответствии с заводской инструкцией. Правила техники безопасности при работе на стапеле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Принцип работы на стапеле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фиксации автомобиля на стапеле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контроля вытягиваемых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Применение дополнительной оснастки при вытягивании элементов кузовов на стапеле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Технику безопасности при работе со сверлильным и отрезным инструментом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Места стыковки элементов кузова и способы их соединения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Заводские инструкции по замене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соединения новых элементов с кузовом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Классификация и виды защитных составов скрытых полостей и сварочных швов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Места применения защитных составов и материалов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восстановления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и назначение рихтовочного инструмента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общее устройство и работа споттера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Методы работы споттером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Виды и работа специальных приспособлений для </w:t>
            </w:r>
            <w:r>
              <w:lastRenderedPageBreak/>
              <w:t>рихтовки элементов кузовов</w:t>
            </w:r>
          </w:p>
        </w:tc>
      </w:tr>
      <w:tr w:rsidR="00FC4C2B" w:rsidTr="00E051CC">
        <w:trPr>
          <w:trHeight w:val="268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</w:pPr>
            <w:r w:rsidRPr="001F63F8">
              <w:t>ПК 4.3.</w:t>
            </w:r>
          </w:p>
          <w:p w:rsidR="00FC4C2B" w:rsidRPr="001F63F8" w:rsidRDefault="00FC4C2B" w:rsidP="00582A00">
            <w:pPr>
              <w:pStyle w:val="Standard"/>
              <w:spacing w:before="0" w:after="0"/>
            </w:pPr>
            <w:r w:rsidRPr="001F63F8">
              <w:t>Проводить окраску автомобильных кузовов.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971F6">
              <w:rPr>
                <w:b/>
              </w:rPr>
              <w:t xml:space="preserve"> </w:t>
            </w:r>
            <w:r>
              <w:t xml:space="preserve">Использование средств индивидуальной защиты при работе с лакокрасочными материалами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Определение дефектов лакокрасочного покрытия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Подбор лакокрасочных материалов для окраски кузова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Подготовка поверхности кузова и отдельных элементов к окраске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Окраска элементов кузовов</w:t>
            </w:r>
          </w:p>
        </w:tc>
      </w:tr>
      <w:tr w:rsidR="00FC4C2B" w:rsidRPr="00420932" w:rsidTr="00E051CC">
        <w:trPr>
          <w:trHeight w:val="28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1F63F8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Pr="004D13C3" w:rsidRDefault="00FC4C2B" w:rsidP="00582A00">
            <w:pPr>
              <w:pStyle w:val="Standard"/>
              <w:spacing w:before="0" w:after="0"/>
              <w:rPr>
                <w:b/>
              </w:rPr>
            </w:pPr>
            <w:r w:rsidRPr="004D13C3">
              <w:rPr>
                <w:b/>
              </w:rPr>
              <w:t>Умения: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Визуально определять исправность средств индивидуальной защиты;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Безопасно пользоваться различными видами СИЗ;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Выбирать СИЗ, согласно требованиям при работе с различными материалами.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Оказывать первую медицинскую помощь при интоксикации лакокрасочными материалами Визуально выявлять наличие дефектов лакокрасочного покрытия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Выбирать способ устранения дефектов лакокрасочного покрытия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инструмент и материалы для ремонта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Подбирать материалы для восстановления геометрической формы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материалы для защиты элементов кузова от коррозии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цвета ремонтных красок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Наносить различные виды лакокрасочных материалов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абразивный материал на каждом этапе подготовки поверхности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механизированный инструмент при подготовке поверхностей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Восстанавливать первоначальную форму элементов кузовов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краскопульты различных систем распыления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Наносить базовые краски на элементы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Наносить лаки на элементы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Окрашивать элементы деталей кузова в переход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Полировать элементы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качество окраски деталей</w:t>
            </w:r>
          </w:p>
        </w:tc>
      </w:tr>
      <w:tr w:rsidR="00FC4C2B" w:rsidRPr="00420932" w:rsidTr="00E051CC">
        <w:trPr>
          <w:trHeight w:val="24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Pr="001F63F8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8971F6">
              <w:rPr>
                <w:b/>
              </w:rPr>
              <w:t xml:space="preserve"> </w:t>
            </w:r>
            <w:r>
              <w:t>Требования правил техники безопасности при работе с СИЗ различных видов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Влияние различных лакокрасочных материалов на организм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оказания первой помощи при интоксикации веществами из лакокрасочных материалов Возможные виды дефектов лакокрасочного покрытия и их причины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устранения дефектов лакокрасочного покрытия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Необходимый инструмент для устранения дефектов лакокрасочного покрытия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lastRenderedPageBreak/>
              <w:t>Назначение, виды шпатлевок и их применение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виды грунтов и их применение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виды красок (баз) и их применение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виды лаков и их применение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виды полиролей и их применение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виды защитных материалов и их применение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Технологию подбора цвета базовой краски элементов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абразивности материала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Градация абразивных элементов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Подбор абразивных материалов для обработки конкретных видов лакокрасочных материалов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устройство и работа шлифовальных машин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контроля качества подготовки поверхностей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Виды, устройство и принцип работы краскопультов различных конструкций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Технологию нанесения базовых красок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Технологию нанесения лаков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Технологию окраски элементов кузова методом перехода по базе и по лаку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Применение полировальных паст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Подготовка поверхности под полировку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Технологию полировки лака на элементах кузова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Критерии оценки качества окраски деталей</w:t>
            </w:r>
          </w:p>
        </w:tc>
      </w:tr>
      <w:tr w:rsidR="00FC4C2B" w:rsidRPr="00420932" w:rsidTr="00E051CC">
        <w:trPr>
          <w:trHeight w:val="56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lastRenderedPageBreak/>
              <w:t>Организация процесса по техническому обслуживанию и ремонту автомобиля</w:t>
            </w:r>
          </w:p>
        </w:tc>
        <w:tc>
          <w:tcPr>
            <w:tcW w:w="1984" w:type="dxa"/>
            <w:vMerge w:val="restart"/>
          </w:tcPr>
          <w:p w:rsidR="00FC4C2B" w:rsidRPr="001F63F8" w:rsidRDefault="00FC4C2B" w:rsidP="00582A00">
            <w:pPr>
              <w:pStyle w:val="Standard"/>
              <w:spacing w:before="0" w:after="0"/>
            </w:pPr>
            <w:r>
              <w:t>ПК 5.1 Планировать деятельность подразделения по техническому обслуживанию и ремонту систем, узлов и двигателей.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971F6">
              <w:rPr>
                <w:b/>
              </w:rPr>
              <w:t xml:space="preserve"> </w:t>
            </w:r>
            <w:r>
              <w:t>Планирование производственной программы по эксплуатации подвижного состава автомобильного транспорта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Планирование производственной программы по техническому обслуживанию и ремонту подвижного состава автомобильного транспорта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Планирование численности производственного персонала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Составление сметы затрат и калькуляция себестоимости продукции предприятия автомобильного транспорта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Определение финансовых результатов деятельности предприятия автомобильного транспорта</w:t>
            </w:r>
          </w:p>
        </w:tc>
      </w:tr>
      <w:tr w:rsidR="00FC4C2B" w:rsidRPr="00420932" w:rsidTr="00E051CC">
        <w:trPr>
          <w:trHeight w:val="66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971F6">
              <w:rPr>
                <w:b/>
              </w:rPr>
              <w:t xml:space="preserve"> </w:t>
            </w:r>
            <w:r>
              <w:t>Производить расчет производственной мощности подразделения по установленным срокам;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Организовывать работу производственного </w:t>
            </w:r>
            <w:r>
              <w:lastRenderedPageBreak/>
              <w:t>подразделения;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количество технических воздействий за планируемый период;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объемы работ по техническому обслуживанию и ремонту автомобилей;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контролировать соблюдение технологических процессов;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оперативно выявлять и устранять причины нарушений технологических процессов;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затраты на техническое обслуживание и ремонт автомобилей;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Различать списочное и явочное количество сотрудников;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планового фонда рабочего времени производственного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численность персонала путем учета трудоемкости программы производства;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рассчитывать потребность в основных и вспомогательных рабочих для производственного подразделения;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использовать технически-обоснованные нормы труда;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производительности труда производственного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планировать размер оплаты труда работников;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среднемесячной заработной платы производственного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доплат и надбавок к заработной плате работников;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размер основного фонда заработной платы производственного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размер дополнительного фонда заработной платы производственного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рассчитывать общий фонд заработной платы производственного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платежей во внебюджетные фонды РФ;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формировать общий фонд заработной платы персонала с начислениями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Формировать смету затрат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затрат предприятия по статьям сметы затрат;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структуру затрат предприятия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калькулировать себестоимость транспортной продукции по статьям сметы затрат;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графически представлять результаты произведенных </w:t>
            </w:r>
            <w:r>
              <w:lastRenderedPageBreak/>
              <w:t>расчетов;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рассчитывать тариф на услуги предприятия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величины доходов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величины валовой прибыли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налога на прибыть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 величины чистой прибыли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рассчитывать   экономическую эффективность производственной деятельности;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проводить анализ результатов деятельности предприятия автомобильного транспорта</w:t>
            </w:r>
          </w:p>
        </w:tc>
      </w:tr>
      <w:tr w:rsidR="00FC4C2B" w:rsidRPr="00420932" w:rsidTr="00E051CC">
        <w:trPr>
          <w:trHeight w:val="68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8971F6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основные технико-экономические   показатели производственной деятельности;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методики расчета технико-экономических показателей производственной деятельности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основы организации деятельности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системы и методы выполнения технических воздействий;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технико-экономических показателей производственной деятельности;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нормы межремонтных пробегов;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корректировки периодичности и трудоемкости технических воздействий;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порядок разработки и оформления технической документации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Категории работников на предприятиях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планового фонда рабочего времени производственного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 и систем оплаты труда персонала;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 тарифной системы оплаты труда и ее элементы;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доплат и надбавок к заработной плате на предприятиях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состав общего фонда заработной платы персонала с начислениями;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действующие ставки налога на доходы физических лиц;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действующие ставки по платежам во внебюджетные фонды РФ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lastRenderedPageBreak/>
              <w:t>Классификацию затрат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статьи сметы затрат;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составления сметы затрат;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калькуляции себестоимости транспортной продукции;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наглядного представления и изображения   данных;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методы ценообразования на предприятиях автомобильного транспорта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  доходов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валовой прибыли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общий и специальный налоговые режимы;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действующие ставки налогов, в зависимости от выбранного режима налогообложения;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величины чистой прибыли;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порядок распределения и использования прибыли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методы расчета экономической эффективности производственной деятельности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проведения экономического анализа деятельности предприятия</w:t>
            </w:r>
          </w:p>
        </w:tc>
      </w:tr>
      <w:tr w:rsidR="00FC4C2B" w:rsidRPr="00420932" w:rsidTr="00E051CC">
        <w:trPr>
          <w:trHeight w:val="744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Pr="001F63F8" w:rsidRDefault="00FC4C2B" w:rsidP="00582A00">
            <w:pPr>
              <w:pStyle w:val="Standard"/>
              <w:spacing w:before="0" w:after="0"/>
            </w:pPr>
            <w:r>
              <w:t>ПК 5.2 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971F6">
              <w:rPr>
                <w:b/>
              </w:rPr>
              <w:t xml:space="preserve"> </w:t>
            </w:r>
            <w:r>
              <w:t xml:space="preserve">Формирование состава и структуры основных фондов предприятия автомобильного транспорта. Формирование состава и структуры оборотных средств предприятия автомобильного транспорта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Планирование материально-технического снабжения производства</w:t>
            </w:r>
          </w:p>
        </w:tc>
      </w:tr>
      <w:tr w:rsidR="00FC4C2B" w:rsidRPr="00420932" w:rsidTr="00E051CC">
        <w:trPr>
          <w:trHeight w:val="8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971F6">
              <w:rPr>
                <w:b/>
              </w:rPr>
              <w:t xml:space="preserve"> </w:t>
            </w:r>
            <w:r>
              <w:t>Проводить оценку стоимости основных фондов;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анализировать объем и состав основных фондов предприятия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техническое состояние основных фондов;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анализировать движение основных фондов;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рассчитывать величину амортизационных отчислений;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эффективность использования основных фондов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потребность в оборотных средствах;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нормировать оборотные средства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эффективность использования оборотных средств;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выявлять пути ускорения оборачиваемости оборотных средств предприятия автомобильного транспорта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</w:tc>
      </w:tr>
      <w:tr w:rsidR="00FC4C2B" w:rsidRPr="00420932" w:rsidTr="00E051CC">
        <w:trPr>
          <w:trHeight w:val="88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Характерные особенности основных фондов предприятий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классификацию основных фондов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оценки основных фондов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особенности структуры основных фондов предприятий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lastRenderedPageBreak/>
              <w:t>методику расчета показателей, характеризующих техническое состояние и движение основных фондов предприятия; методы начисления амортизации по основным фондам;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оценки эффективности использования основных фондов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Состав и структуру оборотных средств предприятий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стадии кругооборота оборотных средств;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принципы и методику нормирования оборотных фондов предприятия;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показателей   использования основных средств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Цели материально-технического снабжения производства;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задачи службы материально-технического снабжения;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объекты материального снабжения на предприятиях автомобильного транспорта;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расчета затрат по объектам материально-технического снабжения в натуральном и стоимостном выражении</w:t>
            </w:r>
          </w:p>
        </w:tc>
      </w:tr>
      <w:tr w:rsidR="00FC4C2B" w:rsidRPr="00420932" w:rsidTr="00E051CC">
        <w:trPr>
          <w:trHeight w:val="90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Pr="001F63F8" w:rsidRDefault="00FC4C2B" w:rsidP="00582A00">
            <w:pPr>
              <w:pStyle w:val="Standard"/>
              <w:spacing w:before="0" w:after="0"/>
            </w:pPr>
            <w: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971F6">
              <w:rPr>
                <w:b/>
              </w:rPr>
              <w:t xml:space="preserve"> </w:t>
            </w:r>
            <w:r>
              <w:t xml:space="preserve">Подбор и расстановка персонала, построение организационной структуры управления Построение системы мотивации персонала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Построение системы контроля деятельности персонала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Руководство персоналом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Принятие и реализация управленческих решений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Осуществление коммуникаций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Документационное обеспечение управления и производства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Обеспечение безопасности труда персонала </w:t>
            </w:r>
          </w:p>
        </w:tc>
      </w:tr>
      <w:tr w:rsidR="00FC4C2B" w:rsidRPr="00420932" w:rsidTr="00E051CC">
        <w:trPr>
          <w:trHeight w:val="9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ind w:left="-391" w:firstLine="391"/>
            </w:pPr>
            <w:r w:rsidRPr="004D13C3">
              <w:rPr>
                <w:b/>
              </w:rPr>
              <w:t>Умения:</w:t>
            </w:r>
            <w:r w:rsidR="008971F6">
              <w:rPr>
                <w:b/>
              </w:rPr>
              <w:t xml:space="preserve"> </w:t>
            </w:r>
            <w:r>
              <w:t>Оценивать соответствие квалификации работника требованиям к должности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Распределять должностные обязанности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Выявлять потребности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Формировать факторы мотивации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Применять соответствующий метод мотивации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Применять практические рекомендации по теориям поведения людей (теориям мотивации) Устанавливать параметры контроля (формировать «контрольные точки»)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Собирать и обрабатывать фактические результаты деятельности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Сопоставлять фактические результаты деятельности персонала с заданными параметрами (планами)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Принимать и реализовывать корректирующие действия </w:t>
            </w:r>
            <w:r>
              <w:lastRenderedPageBreak/>
              <w:t>по устранению отклонения или пересмотру заданных параметров («контрольных точек»)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Контролировать соблюдение технологических процессов и проверять качество выполненных работ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Подготавливать отчетную документацию по результатам контроля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Координировать действия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преимущества и недостатки стилей руководства в конкретной хозяйственной ситуации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Реализовывать власть. Диагностировать управленческую задачу (проблему)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Выставлять критерии и ограничения по вариантам решения управленческой задачи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Формировать поле альтернатив решения управленческой задачи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Осуществлять выбор варианта решения управленческой задачи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Реализовывать управленческое решение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Формировать (отбирать) информацию для обмена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Кодировать информацию в сообщение и выбирать каналы передачи сообщения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Предотвращать и разрешать конфликты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Разрабатывать и оформлять техническую документацию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Оформлять управленческую документацию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Соблюдать сроки формирования управленческой документации. Оценивать обеспечение производства средствами пожаротушения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обеспечение персонала средствами индивидуальной защиты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Контролировать своевременное обновление средств защиты, формировать соответствующие заявки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Контролировать процессы экологизации производства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Соблюдать периодичность проведения инструктажа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Соблюдать правила проведения и оформления инструктажа</w:t>
            </w:r>
          </w:p>
        </w:tc>
      </w:tr>
      <w:tr w:rsidR="00FC4C2B" w:rsidRPr="00420932" w:rsidTr="00E051CC">
        <w:trPr>
          <w:trHeight w:val="90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8971F6">
              <w:rPr>
                <w:b/>
              </w:rPr>
              <w:t xml:space="preserve"> </w:t>
            </w:r>
            <w:r>
              <w:t>Сущность, систему, методы, принципы, уровни и функции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Разделение труда в организации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типы организационных структур управления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Принципы построения организационной структуры управления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Понятие и закономерности нормы управляемости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lastRenderedPageBreak/>
              <w:t>Сущность, систему, методы, принципы, уровни и функции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механизм мотивации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Методы мотивации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Теории мотивации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механизм контроля деятельности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Виды контроля деятельности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Принципы контроля деятельности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Влияние контроля на поведение персонала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 контроля «Управленческая пятерня»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Нормы трудового законодательства по дисциплинарным взысканиям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Положения действующей системы менеджмента качества Сущность, систему, методы, принципы, уровни и функции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стиля руководства, одномерные и двумерные модели стилей руководства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виды власти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Роль власти в руководстве коллективом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Баланс власти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концепции лидерства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Формальное и неформальное руководство коллективом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Типы работников по матрице «потенциал-объем выполняемой работы»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Сущность, систему, методы, принципы, уровни и функции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виды управленческих решений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Стадии управленческих решений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Этапы принятия рационального решения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Методы принятия управленческих решений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цель коммуникации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Элементы коммуникационного процесса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Этапы коммуникационного процесса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вербального и невербального общения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Каналы передачи сообщения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Типы коммуникационных помех и способы их минимизации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Коммуникационные потоки в организации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Понятие, вилы конфликтов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Стратегии поведения в конфликте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Понятие и классификация документации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Порядок разработки и оформления технической и </w:t>
            </w:r>
            <w:r>
              <w:lastRenderedPageBreak/>
              <w:t>управленческой документации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охраны труда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пожарной безопасности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экологической безопасности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Периодичность и правила проведения и оформления инструктажа</w:t>
            </w:r>
          </w:p>
        </w:tc>
      </w:tr>
      <w:tr w:rsidR="00FC4C2B" w:rsidRPr="00420932" w:rsidTr="00E051CC">
        <w:trPr>
          <w:trHeight w:val="66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</w:pPr>
            <w:r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971F6">
              <w:rPr>
                <w:b/>
              </w:rPr>
              <w:t xml:space="preserve"> </w:t>
            </w:r>
            <w:r>
              <w:t xml:space="preserve">Сбор информации о состоянии использования ресурсов, организационно-техническом и организационно-управленческом уровне производства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Постановка задачи по совершенствованию деятельности подразделения, формулировка конкретных средств и способов ее решения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 Документационное оформление рационализаторского предложения и обеспечение его движения по восходящей</w:t>
            </w:r>
          </w:p>
        </w:tc>
      </w:tr>
      <w:tr w:rsidR="00FC4C2B" w:rsidRPr="00420932" w:rsidTr="00E051CC">
        <w:trPr>
          <w:trHeight w:val="104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971F6">
              <w:rPr>
                <w:b/>
              </w:rPr>
              <w:t xml:space="preserve"> </w:t>
            </w:r>
            <w:r>
              <w:t>Извлекать информацию через систему коммуникаций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и анализировать использование материально-технических ресурсов производства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и анализировать использование трудовых ресурсов производства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и анализировать использование финансовых ресурсов производства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и анализировать организационно-технический уровень производства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Оценивать и анализировать организационно-управленческий уровень производства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Генерировать и выбирать средства и способы решения задачи 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Всесторонне прорабатывать решение задачи через указание данных, необходимых и достаточных для реализации предложения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Формировать пакет документов по оформлению рационализаторского предложения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Осуществлять взаимодействие с вышестоящим руководством</w:t>
            </w:r>
          </w:p>
        </w:tc>
      </w:tr>
      <w:tr w:rsidR="00FC4C2B" w:rsidRPr="00420932" w:rsidTr="00E051CC">
        <w:trPr>
          <w:trHeight w:val="10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8971F6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Порядок обеспечения производства материально-техническими, трудовыми и финансовыми ресурсами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Порядок использования материально-технических, трудовых и финансовых ресурсов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Особенности технологического процесса ТО и ремонта автотранспортных средств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Требования к организации технологического процесса ТО и ремонта автотранспортных средств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lastRenderedPageBreak/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Передовой опыт организации процесса по ТО и ремонту автотранспортных средств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Нормативные документы по организации и проведению рационализаторской работы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Документационное обеспечение управления и производства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Организационную структуру управления</w:t>
            </w:r>
          </w:p>
        </w:tc>
      </w:tr>
      <w:tr w:rsidR="00FC4C2B" w:rsidTr="00E051CC">
        <w:trPr>
          <w:trHeight w:val="48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lastRenderedPageBreak/>
              <w:t>Организация процесса модернизации и модификации автотранспортных средств</w:t>
            </w: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6.1.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необходимость модернизации автотранспортного средства.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971F6">
              <w:rPr>
                <w:b/>
              </w:rPr>
              <w:t xml:space="preserve"> </w:t>
            </w:r>
            <w:r>
              <w:t>Оценка технического состояния транспортных средств и возможности их модернизации. Работа с нормативной и законодательной базой при подготовке Т.С. к модернизации. Прогнозирование результатов от модернизации Т.С.</w:t>
            </w:r>
          </w:p>
        </w:tc>
      </w:tr>
      <w:tr w:rsidR="00FC4C2B" w:rsidRPr="00420932" w:rsidTr="00E051CC">
        <w:trPr>
          <w:trHeight w:val="44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971F6">
              <w:rPr>
                <w:b/>
              </w:rPr>
              <w:t xml:space="preserve"> </w:t>
            </w:r>
            <w:r>
              <w:t>Визуально и экспериментально определять техническое состояние узлов, агрегатов и механизмов транспортного средства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необходимый инструмент и оборудование для проведения работ;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Органолептическое оценивание технического состояния транспортных средств (Т.С.) Применять законодательные акты в отношении модернизации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Разрабатывать технические задания на модернизацию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инструмент и оборудование для проведения работ.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Производить расчеты экономической эффективности от внедрения мероприятий по модернизации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Пользоваться вычислительной техникой;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Анализировать результаты модернизации на примере других предприятий (организаций).</w:t>
            </w:r>
          </w:p>
        </w:tc>
      </w:tr>
      <w:tr w:rsidR="00FC4C2B" w:rsidRPr="00420932" w:rsidTr="00E051CC">
        <w:trPr>
          <w:trHeight w:val="4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8971F6">
              <w:rPr>
                <w:b/>
              </w:rPr>
              <w:t xml:space="preserve"> </w:t>
            </w:r>
            <w:r>
              <w:t>Конструкционные особенности узлов, агрегатов и деталей транспортных средств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Назначение, устройство и принцип работы технологического оборудования для модернизации;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Материалы, используемые при производстве узлов, агрегатов и деталей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Неисправности и признаки неисправностей узлов, агрегатов и деталей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Методики диагностирования узлов, агрегатов и деталей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Свойства и состав эксплуатационных материалов, применяемых в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Техника безопасности при работе с оборудованием;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 Назначение, устройство и принцип работы технологического оборудования для модернизации;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Основы работы с поисковыми системами во всемирной </w:t>
            </w:r>
            <w:r>
              <w:lastRenderedPageBreak/>
              <w:t>системе объединённых компьютерных сетей «Internet»;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Законы, регулирующие сферу переоборудования Т.С, экологические нормы РФ;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оформления документации на транспорте. Правила расчета снижения затрат на эксплуатацию Т.С., рентабельность услуг;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подсчета расхода запасных частей н затрат на обслуживание и ремонт;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Процесс организации технического обслуживания и текущего ремонта на АТП;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Перечень работ технического обслуживания и текущего ремонта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</w:t>
            </w:r>
          </w:p>
        </w:tc>
      </w:tr>
      <w:tr w:rsidR="00FC4C2B" w:rsidRPr="00420932" w:rsidTr="00E051CC">
        <w:trPr>
          <w:trHeight w:val="66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6.2. 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971F6">
              <w:rPr>
                <w:b/>
              </w:rPr>
              <w:t xml:space="preserve"> </w:t>
            </w:r>
            <w:r>
              <w:t>Работа с базами по подбору запасных частей к Т.С. с целью взаимозаменяемости. Проведение измерения узлов и деталей с целью подбора заменителей и определять их характеристики.</w:t>
            </w:r>
          </w:p>
        </w:tc>
      </w:tr>
      <w:tr w:rsidR="00FC4C2B" w:rsidRPr="00420932" w:rsidTr="00E051CC">
        <w:trPr>
          <w:trHeight w:val="68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971F6">
              <w:rPr>
                <w:b/>
              </w:rPr>
              <w:t xml:space="preserve"> </w:t>
            </w:r>
            <w:r>
              <w:t xml:space="preserve">Подбирать запасные части по </w:t>
            </w:r>
            <w:r>
              <w:rPr>
                <w:lang w:val="en-US"/>
              </w:rPr>
              <w:t>VIN</w:t>
            </w:r>
            <w:r>
              <w:t xml:space="preserve"> номеру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запасные части по артикулам и кодам в соответствии с оригинальным каталогом;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Читать чертежи, схемы и эскизы узлов, механизмов и агрегатов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Выполнять чертежи, схемы и эскизы узлов, механизмов и агрегатов Т.С.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правильный измерительный инструмент;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основные геометрические параметры деталей, узлов и агрегатов;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технические характеристики узлов и агрегатов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Анализировать технические характеристики узлов и агрегатов Т.С.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Правильно выбирать наилучший вариант в расчете «цена-качество» из широкого спектра запасных частей представленных различными производителями на рынке.</w:t>
            </w:r>
          </w:p>
        </w:tc>
      </w:tr>
      <w:tr w:rsidR="00FC4C2B" w:rsidRPr="00420932" w:rsidTr="00E051CC">
        <w:trPr>
          <w:trHeight w:val="552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8971F6">
              <w:rPr>
                <w:b/>
              </w:rPr>
              <w:t xml:space="preserve"> </w:t>
            </w:r>
            <w:r>
              <w:t>Классификация запасных частей;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Основные сервисы в сети интернет по подбору запасных частей;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черчения, стандартизации и унификации изделий;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чтения технической и технологической документации;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разработки и оформления документации на учет и хранение запасных частей;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чтения электрических схем;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Приемов работы в MicrosoftExcel,Word, MATLAB и др. программах;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Приемов работы в двух- и трёхмерной системах автоматизированного проектирования и черчения «КОМПАС», «AutoCAD».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lastRenderedPageBreak/>
              <w:t>Метрология, стандартизация и сертификация;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измерений различными инструментами и приспособлениями;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перевода чисел в различные системы счислений;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Международные меры длины;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Законы теории надежности механизмов, агрегатов и узлов Т.С.;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Свойства металлов и сплавов;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Свойства резинотехнических изделий</w:t>
            </w:r>
          </w:p>
        </w:tc>
      </w:tr>
      <w:tr w:rsidR="00FC4C2B" w:rsidRPr="00420932" w:rsidTr="00E051CC">
        <w:trPr>
          <w:trHeight w:val="50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</w:pPr>
            <w:r>
              <w:t>ПК 6.3</w:t>
            </w:r>
            <w:r>
              <w:rPr>
                <w:b/>
              </w:rPr>
              <w:t>.</w:t>
            </w:r>
          </w:p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t>Владеть методикой тюнинга автомобиля.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971F6">
              <w:rPr>
                <w:b/>
              </w:rPr>
              <w:t xml:space="preserve"> </w:t>
            </w:r>
            <w:r>
              <w:rPr>
                <w:bCs/>
                <w:color w:val="000000"/>
              </w:rPr>
              <w:t>Производить технический тюнинг автомобилей</w:t>
            </w:r>
          </w:p>
          <w:p w:rsidR="00FC4C2B" w:rsidRDefault="00FC4C2B" w:rsidP="00582A00">
            <w:pPr>
              <w:pStyle w:val="Standard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Дизайн и дооборудование интерьера автомобиля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bCs/>
                <w:color w:val="000000"/>
              </w:rPr>
              <w:t>Стайлинг автомобиля</w:t>
            </w:r>
          </w:p>
        </w:tc>
      </w:tr>
      <w:tr w:rsidR="00FC4C2B" w:rsidRPr="00420932" w:rsidTr="00E051CC">
        <w:trPr>
          <w:trHeight w:val="4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971F6">
              <w:rPr>
                <w:b/>
              </w:rPr>
              <w:t xml:space="preserve"> </w:t>
            </w:r>
            <w:r>
              <w:rPr>
                <w:bCs/>
              </w:rPr>
              <w:t>Правильно выявить и эффективно искать информацию, необходимую для решения задачи;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bCs/>
              </w:rPr>
              <w:t>Определить необходимые ресурсы;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bCs/>
              </w:rPr>
              <w:t>Владеть актуальными методами работы;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bCs/>
              </w:rPr>
              <w:t>Оценивать результат и последствия своих действий.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Проводить контроль технического состояния транспортного средства.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Составить технологическую документацию на модернизацию и тюнинг транспортных средств.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Определить взаимозаменяемость узлов и агрегатов транспортных средств.</w:t>
            </w:r>
          </w:p>
          <w:p w:rsidR="00FC4C2B" w:rsidRDefault="00FC4C2B" w:rsidP="00582A00">
            <w:pPr>
              <w:pStyle w:val="Standard"/>
              <w:spacing w:before="0" w:after="0"/>
              <w:jc w:val="both"/>
            </w:pPr>
            <w:r>
              <w:t>Производить сравнительную оценку технологического оборудования.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необходимый объем используемого материала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Определить возможность изменения интерьера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Установить дополнительное оборудование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Установить различные аудиосистемы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Установить освещение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Выполнить арматурные работы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Определить необходимый объем используемого материала.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Определить возможность изменения экстерьера.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Установить дополнительное оборудование.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Устанавливать внешнее освещение.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Наносить краску и пластидип.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Наносить аэрографию.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Изготовить карбоновые детали.</w:t>
            </w:r>
          </w:p>
        </w:tc>
      </w:tr>
      <w:tr w:rsidR="00FC4C2B" w:rsidRPr="00420932" w:rsidTr="00E051CC">
        <w:trPr>
          <w:trHeight w:val="4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8971F6">
              <w:rPr>
                <w:b/>
              </w:rPr>
              <w:t xml:space="preserve"> </w:t>
            </w:r>
            <w:r>
              <w:rPr>
                <w:color w:val="000000"/>
              </w:rPr>
              <w:t>Требования техники безопасности.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Законы РФ, регламентирующие произведение работ по тюнингу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работам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 виды тюнинга.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 тюнинга двигателя.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lastRenderedPageBreak/>
              <w:t>Устройство всех узлов автомобиля.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Теорию двигателя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Теорию автомобиля.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тюнинга подвески.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тюнингу тормозной системы.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к тюнингу системы выпуска отработанных газов.</w:t>
            </w:r>
          </w:p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выполнения блокировки для внедорожников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Знать виды материалов, применяемых в салоне автомобиля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использования материалов и основы их компоновки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аудиосистемы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Технику оснащения дополнительным оборудованием.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Современные системы, применяемые в автомобилях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внутреннего освещения</w:t>
            </w:r>
          </w:p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материалам и особенности тюнинга салона автомобиля. </w:t>
            </w:r>
          </w:p>
          <w:p w:rsidR="00FC4C2B" w:rsidRPr="009A336D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Способы увеличения, мощности двигателя.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установки ксеноновых ламп и блока розжига</w:t>
            </w:r>
            <w:r>
              <w:t>.</w:t>
            </w:r>
          </w:p>
          <w:p w:rsidR="00FC4C2B" w:rsidRPr="009A336D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Методы нанесения аэрографии</w:t>
            </w:r>
          </w:p>
          <w:p w:rsidR="00FC4C2B" w:rsidRPr="009A336D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подбора дисков по типоразмеру.</w:t>
            </w:r>
          </w:p>
          <w:p w:rsidR="00FC4C2B" w:rsidRPr="009A336D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ГОСТ Р 51709-2001 проверки света фар на соответствие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подбора материалов для проведения покрасочных работ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направления, особенности и требования к внешнему тюнингу автомобилей.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Знать особенности изготовления пластикового обвеса.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тонирования стекол.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изготовления и установки подкрылок</w:t>
            </w:r>
          </w:p>
        </w:tc>
      </w:tr>
      <w:tr w:rsidR="00FC4C2B" w:rsidRPr="00420932" w:rsidTr="00E051CC">
        <w:trPr>
          <w:trHeight w:val="400"/>
        </w:trPr>
        <w:tc>
          <w:tcPr>
            <w:tcW w:w="1526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C4C2B" w:rsidRDefault="00FC4C2B" w:rsidP="00582A00">
            <w:pPr>
              <w:pStyle w:val="Standard"/>
              <w:spacing w:before="0" w:after="0"/>
            </w:pPr>
            <w:r>
              <w:t xml:space="preserve">ПК 6.4.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остаточный ресурс производственного оборудования.</w:t>
            </w: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971F6">
              <w:rPr>
                <w:b/>
              </w:rPr>
              <w:t xml:space="preserve"> </w:t>
            </w:r>
            <w:r>
              <w:t xml:space="preserve">Оценка технического состояния производственного оборудования. </w:t>
            </w:r>
          </w:p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t>Проведение регламентных работ по техническому обслуживанию и ремонту производственного оборудования. Определение интенсивности изнашивания деталей производственного оборудования и прогнозирование остаточного ресурса.</w:t>
            </w:r>
          </w:p>
        </w:tc>
      </w:tr>
      <w:tr w:rsidR="00FC4C2B" w:rsidRPr="00420932" w:rsidTr="00E051CC">
        <w:trPr>
          <w:trHeight w:val="320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971F6">
              <w:rPr>
                <w:b/>
              </w:rPr>
              <w:t xml:space="preserve"> </w:t>
            </w:r>
            <w:r>
              <w:t>Визуально определять техническое состояние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наименование и назначение технологического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инструмент и материалы для оценки технического состояния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Читать чертежи, эскизы и схемы узлов и механизмов технологического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Обеспечивать технику безопасности при выполнении работ по оценке технического состояния </w:t>
            </w:r>
            <w:r>
              <w:lastRenderedPageBreak/>
              <w:t>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потребность в новом технологическом оборудовании;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Определять неисправности в механизмах производственного оборудования.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Составлять графики обслуживания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Разбираться в технической документации на оборудование;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Настраивать производственное оборудование и производить необходимые регулировки. Прогнозировать интенсивность изнашивания деталей и узлов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Диагностировать оборудование, используя встроенные и внешние средства диагностики;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Рассчитывать установленные сроки эксплуатации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Применять современные методы расчетов с использованием программного обеспечения ПК;</w:t>
            </w:r>
          </w:p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t>Создавать виртуальные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FC4C2B" w:rsidRPr="00420932" w:rsidTr="00E051CC">
        <w:trPr>
          <w:trHeight w:val="344"/>
        </w:trPr>
        <w:tc>
          <w:tcPr>
            <w:tcW w:w="1526" w:type="dxa"/>
            <w:vMerge/>
          </w:tcPr>
          <w:p w:rsidR="00FC4C2B" w:rsidRDefault="00FC4C2B" w:rsidP="00582A00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C4C2B" w:rsidRDefault="00FC4C2B" w:rsidP="00582A00">
            <w:pPr>
              <w:pStyle w:val="Standard"/>
              <w:spacing w:before="0" w:after="0"/>
            </w:pPr>
          </w:p>
        </w:tc>
        <w:tc>
          <w:tcPr>
            <w:tcW w:w="5954" w:type="dxa"/>
          </w:tcPr>
          <w:p w:rsidR="00FC4C2B" w:rsidRDefault="00FC4C2B" w:rsidP="00582A00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8971F6">
              <w:rPr>
                <w:b/>
              </w:rPr>
              <w:t xml:space="preserve"> </w:t>
            </w:r>
            <w:r>
              <w:t>Назначение, устройство и характеристики типового технологического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Признаки и причины неисправностей оборудования его узлов и деталей;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Неисправности оборудования его узлов и деталей;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безопасного владения инструментом и диагностическим оборудованием;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чтения чертежей, эскизов и схем узлов и механизмов технологического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Методику расчетов при определении потребности в технологическом оборудовании;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Технические жидкости, масла и смазки, применяемые в узлах производственного оборудования. 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Систему технического обслуживания и ремонта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Правила работы с технической документацией на производственное оборудование;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 xml:space="preserve">Требования охраны труда при проведении работ по </w:t>
            </w:r>
            <w:r>
              <w:lastRenderedPageBreak/>
              <w:t>техническому обслуживанию и ремонту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Технологию работ, выполняемую на производственном оборудовании;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Способы настройки и регулировки производственного оборудования. Законы теории надежности механизмов и деталей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Средства диагностики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Амортизационные группы и сроки полезного использования производственного оборудования;</w:t>
            </w:r>
          </w:p>
          <w:p w:rsidR="00FC4C2B" w:rsidRDefault="00FC4C2B" w:rsidP="00582A00">
            <w:pPr>
              <w:pStyle w:val="Standard"/>
              <w:spacing w:before="0" w:after="0"/>
            </w:pPr>
            <w:r>
              <w:t>Приемы работы в MicrosoftExcel, MATLAB и др. программах;</w:t>
            </w:r>
          </w:p>
          <w:p w:rsidR="00FC4C2B" w:rsidRDefault="00FC4C2B" w:rsidP="00582A00">
            <w:pPr>
              <w:pStyle w:val="Standard"/>
              <w:spacing w:before="0" w:after="0"/>
              <w:rPr>
                <w:color w:val="000000"/>
              </w:rPr>
            </w:pPr>
            <w:r>
              <w:t>Факторы, влияющие на степень и скорость износа производственного оборудования.</w:t>
            </w:r>
          </w:p>
        </w:tc>
      </w:tr>
    </w:tbl>
    <w:p w:rsidR="00A85148" w:rsidRDefault="00A85148" w:rsidP="00582A00">
      <w:pPr>
        <w:spacing w:after="0"/>
        <w:rPr>
          <w:lang w:val="ru-RU"/>
        </w:rPr>
      </w:pPr>
    </w:p>
    <w:p w:rsidR="00FC4C2B" w:rsidRPr="0064563A" w:rsidRDefault="00FC4C2B" w:rsidP="00582A0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4C2B">
        <w:rPr>
          <w:rFonts w:ascii="Times New Roman" w:hAnsi="Times New Roman"/>
          <w:b/>
          <w:bCs/>
          <w:sz w:val="28"/>
          <w:szCs w:val="28"/>
          <w:lang w:val="ru-RU"/>
        </w:rPr>
        <w:t>ДОКУМЕНТЫ, РЕГЛАМЕНТИРУЮЩИЕ СОДЕРЖАНИЕ И ОРГАНИЗАЦИЮ ОБРАЗОВАТЕЛЬНОГО ПРОЦЕССА</w:t>
      </w:r>
    </w:p>
    <w:p w:rsidR="00582A00" w:rsidRPr="00582A00" w:rsidRDefault="00582A00" w:rsidP="00582A00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C2B" w:rsidRP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C4C2B">
        <w:rPr>
          <w:rFonts w:ascii="Times New Roman" w:hAnsi="Times New Roman"/>
          <w:b/>
          <w:bCs/>
          <w:sz w:val="28"/>
          <w:szCs w:val="28"/>
          <w:lang w:val="ru-RU"/>
        </w:rPr>
        <w:t>4.1. Календарный учебный график</w:t>
      </w:r>
    </w:p>
    <w:p w:rsidR="00FC4C2B" w:rsidRPr="00FC4C2B" w:rsidRDefault="00FC4C2B" w:rsidP="00582A0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 xml:space="preserve">Календарный учебный график по специальности 23.02.07 Техническое обслуживание и ремонт двигателей, систем и агрегатов автомобилей </w:t>
      </w:r>
      <w:r>
        <w:rPr>
          <w:rFonts w:ascii="Times New Roman" w:hAnsi="Times New Roman"/>
          <w:sz w:val="28"/>
          <w:szCs w:val="28"/>
          <w:lang w:val="ru-RU"/>
        </w:rPr>
        <w:t>представлен в приложении 1.</w:t>
      </w: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8"/>
          <w:szCs w:val="28"/>
          <w:lang w:val="ru-RU"/>
        </w:rPr>
      </w:pPr>
    </w:p>
    <w:p w:rsidR="00FC4C2B" w:rsidRPr="0064563A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4563A">
        <w:rPr>
          <w:rFonts w:ascii="Times New Roman" w:hAnsi="Times New Roman"/>
          <w:b/>
          <w:bCs/>
          <w:sz w:val="28"/>
          <w:szCs w:val="28"/>
          <w:lang w:val="ru-RU"/>
        </w:rPr>
        <w:t>4.2. Рабочий учебный план</w:t>
      </w:r>
    </w:p>
    <w:p w:rsidR="00FC4C2B" w:rsidRPr="0064563A" w:rsidRDefault="00FC4C2B" w:rsidP="00582A00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64563A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563A">
        <w:rPr>
          <w:rFonts w:ascii="Times New Roman" w:hAnsi="Times New Roman"/>
          <w:sz w:val="28"/>
          <w:szCs w:val="28"/>
          <w:lang w:val="ru-RU"/>
        </w:rPr>
        <w:t>Максимальный объем обязательной ауд</w:t>
      </w:r>
      <w:r>
        <w:rPr>
          <w:rFonts w:ascii="Times New Roman" w:hAnsi="Times New Roman"/>
          <w:sz w:val="28"/>
          <w:szCs w:val="28"/>
          <w:lang w:val="ru-RU"/>
        </w:rPr>
        <w:t>иторной учебной нагрузки обучаю</w:t>
      </w:r>
      <w:r w:rsidRPr="0064563A">
        <w:rPr>
          <w:rFonts w:ascii="Times New Roman" w:hAnsi="Times New Roman"/>
          <w:sz w:val="28"/>
          <w:szCs w:val="28"/>
          <w:lang w:val="ru-RU"/>
        </w:rPr>
        <w:t>щихся при очной форме обучения составляет 36 академических часов в неделю.</w:t>
      </w:r>
    </w:p>
    <w:p w:rsidR="00FC4C2B" w:rsidRPr="001876E7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>Обязательная аудиторная нагрузка предпол</w:t>
      </w:r>
      <w:r>
        <w:rPr>
          <w:rFonts w:ascii="Times New Roman" w:hAnsi="Times New Roman"/>
          <w:sz w:val="28"/>
          <w:szCs w:val="28"/>
          <w:lang w:val="ru-RU"/>
        </w:rPr>
        <w:t>агает лекции, практические и ла</w:t>
      </w:r>
      <w:r w:rsidRPr="001876E7">
        <w:rPr>
          <w:rFonts w:ascii="Times New Roman" w:hAnsi="Times New Roman"/>
          <w:sz w:val="28"/>
          <w:szCs w:val="28"/>
          <w:lang w:val="ru-RU"/>
        </w:rPr>
        <w:t xml:space="preserve">бораторные занятия. Самостоятельная работа организуется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876E7">
        <w:rPr>
          <w:rFonts w:ascii="Times New Roman" w:hAnsi="Times New Roman"/>
          <w:sz w:val="28"/>
          <w:szCs w:val="28"/>
          <w:lang w:val="ru-RU"/>
        </w:rPr>
        <w:t>форме выполнения курсовых работ, проектов, рефератов, докладов, сообщений и т.д.</w:t>
      </w:r>
    </w:p>
    <w:p w:rsidR="00FC4C2B" w:rsidRPr="001876E7" w:rsidRDefault="00FC4C2B" w:rsidP="00582A00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1876E7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>ППССЗ специальности 23.02.07 Техническое обслужив</w:t>
      </w:r>
      <w:r>
        <w:rPr>
          <w:rFonts w:ascii="Times New Roman" w:hAnsi="Times New Roman"/>
          <w:sz w:val="28"/>
          <w:szCs w:val="28"/>
          <w:lang w:val="ru-RU"/>
        </w:rPr>
        <w:t>ание и ремонт двига</w:t>
      </w:r>
      <w:r w:rsidRPr="001876E7">
        <w:rPr>
          <w:rFonts w:ascii="Times New Roman" w:hAnsi="Times New Roman"/>
          <w:sz w:val="28"/>
          <w:szCs w:val="28"/>
          <w:lang w:val="ru-RU"/>
        </w:rPr>
        <w:t>телей, систем и агрегатов автомобилей предп</w:t>
      </w:r>
      <w:r>
        <w:rPr>
          <w:rFonts w:ascii="Times New Roman" w:hAnsi="Times New Roman"/>
          <w:sz w:val="28"/>
          <w:szCs w:val="28"/>
          <w:lang w:val="ru-RU"/>
        </w:rPr>
        <w:t>олагает изучение следующих учеб</w:t>
      </w:r>
      <w:r w:rsidRPr="001876E7">
        <w:rPr>
          <w:rFonts w:ascii="Times New Roman" w:hAnsi="Times New Roman"/>
          <w:sz w:val="28"/>
          <w:szCs w:val="28"/>
          <w:lang w:val="ru-RU"/>
        </w:rPr>
        <w:t>ных циклов:</w:t>
      </w:r>
    </w:p>
    <w:p w:rsidR="00FC4C2B" w:rsidRPr="001876E7" w:rsidRDefault="00FC4C2B" w:rsidP="00582A00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Default="00FC4C2B" w:rsidP="00582A00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общеобразовательный цикл – ОУД; </w:t>
      </w: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</w:rPr>
      </w:pPr>
    </w:p>
    <w:p w:rsidR="00FC4C2B" w:rsidRPr="001876E7" w:rsidRDefault="00FC4C2B" w:rsidP="00582A00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 xml:space="preserve">общий гуманитарный и социально-экономический цикл – ОГСЭ; </w:t>
      </w:r>
    </w:p>
    <w:p w:rsidR="00FC4C2B" w:rsidRPr="001876E7" w:rsidRDefault="00FC4C2B" w:rsidP="00582A0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Pr="001876E7" w:rsidRDefault="00FC4C2B" w:rsidP="00582A00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 xml:space="preserve">математический и общий естественнонаучный цикл – ЕН; </w:t>
      </w:r>
    </w:p>
    <w:p w:rsidR="00FC4C2B" w:rsidRPr="001876E7" w:rsidRDefault="00FC4C2B" w:rsidP="00582A0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FC4C2B" w:rsidRDefault="00FC4C2B" w:rsidP="00582A00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общепрофессиональный цикл – ОП; </w:t>
      </w: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</w:rPr>
      </w:pPr>
    </w:p>
    <w:p w:rsidR="00FC4C2B" w:rsidRDefault="00FC4C2B" w:rsidP="00582A00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 цикл –П; </w:t>
      </w: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</w:rPr>
      </w:pPr>
    </w:p>
    <w:p w:rsidR="00FC4C2B" w:rsidRDefault="00FC4C2B" w:rsidP="00582A00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60" w:hanging="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– ГИА. </w:t>
      </w:r>
    </w:p>
    <w:p w:rsidR="00FC4C2B" w:rsidRDefault="00FC4C2B" w:rsidP="00582A00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FC4C2B" w:rsidRPr="001876E7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lastRenderedPageBreak/>
        <w:t xml:space="preserve">Учебные циклы ОУД, ОГСЭ, ЕН, ОП </w:t>
      </w:r>
      <w:r>
        <w:rPr>
          <w:rFonts w:ascii="Times New Roman" w:hAnsi="Times New Roman"/>
          <w:sz w:val="28"/>
          <w:szCs w:val="28"/>
          <w:lang w:val="ru-RU"/>
        </w:rPr>
        <w:t>состоят из дисциплин. Профессио</w:t>
      </w:r>
      <w:r w:rsidR="00DB4672">
        <w:rPr>
          <w:rFonts w:ascii="Times New Roman" w:hAnsi="Times New Roman"/>
          <w:sz w:val="28"/>
          <w:szCs w:val="28"/>
          <w:lang w:val="ru-RU"/>
        </w:rPr>
        <w:t>н</w:t>
      </w:r>
      <w:r w:rsidRPr="001876E7">
        <w:rPr>
          <w:rFonts w:ascii="Times New Roman" w:hAnsi="Times New Roman"/>
          <w:sz w:val="28"/>
          <w:szCs w:val="28"/>
          <w:lang w:val="ru-RU"/>
        </w:rPr>
        <w:t>альный цикл состоит из профессиональных м</w:t>
      </w:r>
      <w:r>
        <w:rPr>
          <w:rFonts w:ascii="Times New Roman" w:hAnsi="Times New Roman"/>
          <w:sz w:val="28"/>
          <w:szCs w:val="28"/>
          <w:lang w:val="ru-RU"/>
        </w:rPr>
        <w:t>одулей (ПМ) в соответствии с ос</w:t>
      </w:r>
      <w:r w:rsidRPr="001876E7">
        <w:rPr>
          <w:rFonts w:ascii="Times New Roman" w:hAnsi="Times New Roman"/>
          <w:sz w:val="28"/>
          <w:szCs w:val="28"/>
          <w:lang w:val="ru-RU"/>
        </w:rPr>
        <w:t>новными видами деятельности. В состав каж</w:t>
      </w:r>
      <w:r>
        <w:rPr>
          <w:rFonts w:ascii="Times New Roman" w:hAnsi="Times New Roman"/>
          <w:sz w:val="28"/>
          <w:szCs w:val="28"/>
          <w:lang w:val="ru-RU"/>
        </w:rPr>
        <w:t>дого ПМ входят несколько междис</w:t>
      </w:r>
      <w:r w:rsidRPr="001876E7">
        <w:rPr>
          <w:rFonts w:ascii="Times New Roman" w:hAnsi="Times New Roman"/>
          <w:sz w:val="28"/>
          <w:szCs w:val="28"/>
          <w:lang w:val="ru-RU"/>
        </w:rPr>
        <w:t xml:space="preserve">циплинарных курсов (МДК). При освоении </w:t>
      </w:r>
      <w:r>
        <w:rPr>
          <w:rFonts w:ascii="Times New Roman" w:hAnsi="Times New Roman"/>
          <w:sz w:val="28"/>
          <w:szCs w:val="28"/>
          <w:lang w:val="ru-RU"/>
        </w:rPr>
        <w:t>обучающимся профессиональных мо</w:t>
      </w:r>
      <w:r w:rsidRPr="001876E7">
        <w:rPr>
          <w:rFonts w:ascii="Times New Roman" w:hAnsi="Times New Roman"/>
          <w:sz w:val="28"/>
          <w:szCs w:val="28"/>
          <w:lang w:val="ru-RU"/>
        </w:rPr>
        <w:t>дулей проводятся учебная практика и производственная практика.</w:t>
      </w:r>
    </w:p>
    <w:p w:rsidR="00FC4C2B" w:rsidRPr="001876E7" w:rsidRDefault="00FC4C2B" w:rsidP="00582A00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FC4C2B" w:rsidRPr="001876E7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 xml:space="preserve">Учебный процесс организован в режиме </w:t>
      </w:r>
      <w:r>
        <w:rPr>
          <w:rFonts w:ascii="Times New Roman" w:hAnsi="Times New Roman"/>
          <w:sz w:val="28"/>
          <w:szCs w:val="28"/>
          <w:lang w:val="ru-RU"/>
        </w:rPr>
        <w:t>пятидневной учебной недели, за</w:t>
      </w:r>
      <w:r w:rsidRPr="001876E7">
        <w:rPr>
          <w:rFonts w:ascii="Times New Roman" w:hAnsi="Times New Roman"/>
          <w:sz w:val="28"/>
          <w:szCs w:val="28"/>
          <w:lang w:val="ru-RU"/>
        </w:rPr>
        <w:t>нятия группируются парами.</w:t>
      </w:r>
    </w:p>
    <w:p w:rsidR="00FC4C2B" w:rsidRDefault="00FC4C2B" w:rsidP="00582A0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876E7">
        <w:rPr>
          <w:rFonts w:ascii="Times New Roman" w:hAnsi="Times New Roman"/>
          <w:sz w:val="28"/>
          <w:szCs w:val="28"/>
          <w:lang w:val="ru-RU"/>
        </w:rPr>
        <w:t xml:space="preserve">Рабочий учебный план представлен в </w:t>
      </w:r>
      <w:r>
        <w:rPr>
          <w:rFonts w:ascii="Times New Roman" w:hAnsi="Times New Roman"/>
          <w:sz w:val="28"/>
          <w:szCs w:val="28"/>
          <w:lang w:val="ru-RU"/>
        </w:rPr>
        <w:t>приложении 2</w:t>
      </w:r>
      <w:r w:rsidRPr="001876E7">
        <w:rPr>
          <w:rFonts w:ascii="Times New Roman" w:hAnsi="Times New Roman"/>
          <w:sz w:val="28"/>
          <w:szCs w:val="28"/>
          <w:lang w:val="ru-RU"/>
        </w:rPr>
        <w:t>.</w:t>
      </w:r>
    </w:p>
    <w:p w:rsidR="00FC4C2B" w:rsidRPr="00FC4C2B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FC4C2B">
        <w:rPr>
          <w:rFonts w:ascii="Times New Roman" w:hAnsi="Times New Roman"/>
          <w:b/>
          <w:bCs/>
          <w:sz w:val="28"/>
          <w:szCs w:val="28"/>
          <w:lang w:val="ru-RU"/>
        </w:rPr>
        <w:t>4.3. Формирование вариативной части ППССЗ</w:t>
      </w:r>
    </w:p>
    <w:p w:rsidR="00FC4C2B" w:rsidRPr="000C412E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Обязательная часть ППССЗ по специальности 23.02.07 Техническое обслуживание и ремонт двигателей, систем и агрегатов автомобилей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работодателей.</w:t>
      </w:r>
    </w:p>
    <w:p w:rsidR="00FC4C2B" w:rsidRPr="000C412E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C412E">
        <w:rPr>
          <w:rFonts w:ascii="Times New Roman" w:hAnsi="Times New Roman"/>
          <w:bCs/>
          <w:sz w:val="28"/>
          <w:szCs w:val="28"/>
          <w:lang w:val="ru-RU"/>
        </w:rPr>
        <w:t>Количество часов вариативной части</w:t>
      </w: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 xml:space="preserve"> – 1296</w:t>
      </w:r>
    </w:p>
    <w:p w:rsidR="00FC4C2B" w:rsidRPr="000C412E" w:rsidRDefault="00FC4C2B" w:rsidP="00582A00">
      <w:pPr>
        <w:spacing w:after="0" w:line="240" w:lineRule="auto"/>
        <w:ind w:left="57" w:right="57" w:firstLine="720"/>
        <w:jc w:val="both"/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</w:pPr>
      <w:r w:rsidRPr="000C412E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На реализацию </w:t>
      </w:r>
      <w:r w:rsidRPr="000C412E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профессиональных модулей</w:t>
      </w:r>
      <w:r w:rsidR="008971F6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 xml:space="preserve"> </w:t>
      </w:r>
      <w:r w:rsidRPr="000C412E">
        <w:rPr>
          <w:rFonts w:ascii="Times New Roman" w:hAnsi="Times New Roman"/>
          <w:bCs/>
          <w:sz w:val="28"/>
          <w:szCs w:val="28"/>
          <w:lang w:val="ru-RU" w:eastAsia="ru-RU"/>
        </w:rPr>
        <w:t xml:space="preserve">с целью развития профессиональных компетенций, формирования коммуникативных умений и навыков, успешной адаптации и повышения конкурентоспособности выпускников на рынке труда, с учетом требований регионального рынка труда </w:t>
      </w:r>
      <w:r w:rsidRPr="000C412E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увеличен объем времени на изучение междисциплинарных курсов на </w:t>
      </w:r>
      <w:r w:rsidRPr="000C412E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1</w:t>
      </w:r>
      <w:r w:rsidR="00DB4672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174</w:t>
      </w:r>
      <w:r w:rsidRPr="000C412E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 xml:space="preserve"> часов</w:t>
      </w:r>
      <w:r w:rsidRPr="000C412E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. </w:t>
      </w:r>
    </w:p>
    <w:p w:rsidR="00FC4C2B" w:rsidRDefault="00FC4C2B" w:rsidP="00582A00">
      <w:pPr>
        <w:spacing w:after="0" w:line="240" w:lineRule="auto"/>
        <w:ind w:left="57" w:right="57" w:firstLine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C412E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Введена дополнительно </w:t>
      </w:r>
      <w:r w:rsidRPr="000C412E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ОП.10</w:t>
      </w:r>
      <w:r w:rsidRPr="000C412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Основы предпринимательства </w:t>
      </w:r>
      <w:r w:rsidRPr="000C412E">
        <w:rPr>
          <w:rFonts w:ascii="Times New Roman" w:hAnsi="Times New Roman"/>
          <w:bCs/>
          <w:sz w:val="28"/>
          <w:szCs w:val="28"/>
          <w:lang w:val="ru-RU" w:eastAsia="ru-RU"/>
        </w:rPr>
        <w:t>в объеме</w:t>
      </w:r>
      <w:r w:rsidRPr="000C412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36 часов </w:t>
      </w:r>
      <w:r w:rsidRPr="000C412E">
        <w:rPr>
          <w:rFonts w:ascii="Times New Roman" w:hAnsi="Times New Roman"/>
          <w:bCs/>
          <w:sz w:val="28"/>
          <w:szCs w:val="28"/>
          <w:lang w:val="ru-RU" w:eastAsia="ru-RU"/>
        </w:rPr>
        <w:t>в целях выполнения  решения Правительства Ставропольского края (протокол № 1 от 20 января 2016 года) и решения коллегии министерства образования и молодежной политики Ставропольского края № 1 от 24 февраля 2016 года.</w:t>
      </w:r>
    </w:p>
    <w:p w:rsidR="00DB4672" w:rsidRPr="00DB4672" w:rsidRDefault="00DB4672" w:rsidP="00582A00">
      <w:pPr>
        <w:spacing w:after="0" w:line="240" w:lineRule="auto"/>
        <w:ind w:left="57" w:right="57" w:firstLine="720"/>
        <w:jc w:val="both"/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</w:pPr>
      <w:r w:rsidRPr="00DB4672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В цикле </w:t>
      </w:r>
      <w:r w:rsidRPr="00DB4672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ОГСЭ</w:t>
      </w:r>
      <w:r w:rsidRPr="00DB4672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 с целью воспитания культурно-ценностного отношения к русской речи, истории края, совершенствования речевой культуры вариативная часть направлена на введение дисциплин:  </w:t>
      </w:r>
      <w:r w:rsidRPr="00DB4672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ОГСЭ.05 Русский язык и культура речи</w:t>
      </w:r>
      <w:r w:rsidRPr="00DB4672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  в объеме </w:t>
      </w:r>
      <w:r w:rsidRPr="00DB4672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56 часов</w:t>
      </w:r>
      <w:r w:rsidRPr="00DB4672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, </w:t>
      </w:r>
      <w:r w:rsidRPr="00DB4672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ОГСЭ.06 Ставропольский край в истории России</w:t>
      </w:r>
      <w:r w:rsidRPr="00DB4672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 xml:space="preserve"> – </w:t>
      </w:r>
      <w:r w:rsidRPr="00DB4672">
        <w:rPr>
          <w:rFonts w:ascii="Times New Roman" w:eastAsia="Lucida Sans Unicode" w:hAnsi="Times New Roman"/>
          <w:b/>
          <w:color w:val="000000"/>
          <w:sz w:val="28"/>
          <w:szCs w:val="28"/>
          <w:lang w:val="ru-RU" w:eastAsia="ar-SA"/>
        </w:rPr>
        <w:t>36 часов</w:t>
      </w:r>
      <w:r w:rsidRPr="00DB4672">
        <w:rPr>
          <w:rFonts w:ascii="Times New Roman" w:eastAsia="Lucida Sans Unicode" w:hAnsi="Times New Roman"/>
          <w:color w:val="000000"/>
          <w:sz w:val="28"/>
          <w:szCs w:val="28"/>
          <w:lang w:val="ru-RU" w:eastAsia="ar-SA"/>
        </w:rPr>
        <w:t>.</w:t>
      </w:r>
    </w:p>
    <w:p w:rsidR="00FC4C2B" w:rsidRPr="000C412E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FC4C2B" w:rsidRPr="000C412E" w:rsidRDefault="00FC4C2B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4.4. Рабочие программы учебных дисциплин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 профессиональных модулей</w:t>
      </w:r>
    </w:p>
    <w:p w:rsidR="00FC4C2B" w:rsidRPr="000C412E" w:rsidRDefault="00FC4C2B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Рабочие программы дисциплин по специа</w:t>
      </w:r>
      <w:r>
        <w:rPr>
          <w:rFonts w:ascii="Times New Roman" w:hAnsi="Times New Roman"/>
          <w:sz w:val="28"/>
          <w:szCs w:val="28"/>
          <w:lang w:val="ru-RU"/>
        </w:rPr>
        <w:t>льности 23.02.07 Техническое об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служивание и ремонт двигателей, систем и агрегатов автомобилей разработаны в соответствии с </w:t>
      </w:r>
      <w:r w:rsidRPr="000C412E">
        <w:rPr>
          <w:rStyle w:val="FontStyle62"/>
          <w:sz w:val="28"/>
          <w:szCs w:val="28"/>
          <w:lang w:val="ru-RU"/>
        </w:rPr>
        <w:t>Методическими рекомендациями по разработке рабочей программ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, рассмотрены на заседании кафедр, одобрены на заседании Экспертного совета колледжа и утверждены директором ГБПОУ СРМК (Приложение </w:t>
      </w:r>
      <w:r w:rsidR="00A85148">
        <w:rPr>
          <w:rFonts w:ascii="Times New Roman" w:hAnsi="Times New Roman"/>
          <w:sz w:val="28"/>
          <w:szCs w:val="28"/>
          <w:lang w:val="ru-RU"/>
        </w:rPr>
        <w:t>3</w:t>
      </w:r>
      <w:r w:rsidRPr="000C412E">
        <w:rPr>
          <w:rFonts w:ascii="Times New Roman" w:hAnsi="Times New Roman"/>
          <w:sz w:val="28"/>
          <w:szCs w:val="28"/>
          <w:lang w:val="ru-RU"/>
        </w:rPr>
        <w:t>).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b/>
          <w:smallCaps/>
          <w:sz w:val="28"/>
          <w:szCs w:val="28"/>
          <w:lang w:val="ru-RU" w:eastAsia="ru-RU"/>
        </w:rPr>
      </w:pP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mallCap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mallCaps/>
          <w:sz w:val="28"/>
          <w:szCs w:val="28"/>
          <w:lang w:val="ru-RU" w:eastAsia="ru-RU"/>
        </w:rPr>
        <w:t xml:space="preserve">Программы учебных дисциплин общеобразовательного цикла 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1. Программа ОУД.01.  Русский язык 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2. Программа ОУД.02.   Литература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3. Программа ОУД.03.   Иностранный язык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4. Программа ОУД.04.   Математика: алгебра и начала математического анализа; геометрия 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5. Программа ОУД.05.  История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6. Программа ОУД.06.  Физическая культура</w:t>
      </w:r>
    </w:p>
    <w:p w:rsidR="00FC4C2B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7. Программа ОУД.07.  ОБЖ</w:t>
      </w:r>
    </w:p>
    <w:p w:rsidR="00582A00" w:rsidRPr="000C412E" w:rsidRDefault="00582A00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8. Программа ОУД.08.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Астрономия</w:t>
      </w:r>
    </w:p>
    <w:p w:rsidR="00FC4C2B" w:rsidRPr="000C412E" w:rsidRDefault="00582A00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="00FC4C2B" w:rsidRPr="000C412E">
        <w:rPr>
          <w:rFonts w:ascii="Times New Roman" w:hAnsi="Times New Roman"/>
          <w:sz w:val="28"/>
          <w:szCs w:val="28"/>
          <w:lang w:val="ru-RU" w:eastAsia="ru-RU"/>
        </w:rPr>
        <w:t>. Программа ОУД.0</w:t>
      </w: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="00FC4C2B" w:rsidRPr="000C412E">
        <w:rPr>
          <w:rFonts w:ascii="Times New Roman" w:hAnsi="Times New Roman"/>
          <w:sz w:val="28"/>
          <w:szCs w:val="28"/>
          <w:lang w:val="ru-RU" w:eastAsia="ru-RU"/>
        </w:rPr>
        <w:t>.   Информатика</w:t>
      </w:r>
    </w:p>
    <w:p w:rsidR="00FC4C2B" w:rsidRPr="000C412E" w:rsidRDefault="00582A00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10</w:t>
      </w:r>
      <w:r w:rsidR="00FC4C2B" w:rsidRPr="000C412E">
        <w:rPr>
          <w:rFonts w:ascii="Times New Roman" w:hAnsi="Times New Roman"/>
          <w:sz w:val="28"/>
          <w:szCs w:val="28"/>
          <w:lang w:val="ru-RU" w:eastAsia="ru-RU"/>
        </w:rPr>
        <w:t>. Программа ОУД.</w:t>
      </w:r>
      <w:r>
        <w:rPr>
          <w:rFonts w:ascii="Times New Roman" w:hAnsi="Times New Roman"/>
          <w:sz w:val="28"/>
          <w:szCs w:val="28"/>
          <w:lang w:val="ru-RU" w:eastAsia="ru-RU"/>
        </w:rPr>
        <w:t>10</w:t>
      </w:r>
      <w:r w:rsidR="00FC4C2B" w:rsidRPr="000C412E">
        <w:rPr>
          <w:rFonts w:ascii="Times New Roman" w:hAnsi="Times New Roman"/>
          <w:sz w:val="28"/>
          <w:szCs w:val="28"/>
          <w:lang w:val="ru-RU" w:eastAsia="ru-RU"/>
        </w:rPr>
        <w:t>.  Физика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Программа ОУД.1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 Химия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.Программа ОУД.1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 Обществознание (включая экономику и право)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Программа ОУД.1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 Биология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Программа ОУД.1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 География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Программа ОУД.1</w:t>
      </w:r>
      <w:r w:rsidR="00582A00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>.  Экология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mallCap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mallCaps/>
          <w:sz w:val="28"/>
          <w:szCs w:val="28"/>
          <w:lang w:val="ru-RU" w:eastAsia="ru-RU"/>
        </w:rPr>
        <w:t xml:space="preserve">Программы учебных дисциплин общего гуманитарного и социально-экономического цикла 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1. Программа ОГСЭ.01.  Основы философии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2. Программа  ОГСЭ.02.  История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3. Программа ОГСЭ.03.  Иностранный язык в профессиональной деятельности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4. Программа ОГСЭ.04.  Физическая культура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5. Программа ОГСЭ.05. Психология общения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b/>
          <w:smallCap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mallCaps/>
          <w:sz w:val="28"/>
          <w:szCs w:val="28"/>
          <w:lang w:val="ru-RU" w:eastAsia="ru-RU"/>
        </w:rPr>
        <w:t xml:space="preserve">Программы учебных дисциплин математического и общего естественнонаучного цикла 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1. Программа ЕН.01. Математика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2. Программа ЕН.02. Информатика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3. Программа ЕН.03. Экология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mallCap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mallCaps/>
          <w:sz w:val="28"/>
          <w:szCs w:val="28"/>
          <w:lang w:val="ru-RU" w:eastAsia="ru-RU"/>
        </w:rPr>
        <w:t xml:space="preserve">Программы учебных дисциплин общепрофессионального цикла 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1. Программа ОП.01. Инженерная графика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2. Программа  ОП.02. Техническая механика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3. Программа  ОП.03. Электротехника и электроника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4. Программа  ОП.04. Материаловедение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5. Программа  ОП.05. Метрология, стандартизация и сертификация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6. Программа  ОП.06. Информационные технологии в профессиональной деятельности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7. Программа  ОП.07. Правовое обеспечение профессиональной деятельности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lastRenderedPageBreak/>
        <w:t>8. Программа  ОП.08. Охрана труда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9. Программа  ОП.09. Безопасность жизнедеятельности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10. Программа  ОП.10. Основы предпринимательства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b/>
          <w:smallCaps/>
          <w:sz w:val="28"/>
          <w:szCs w:val="28"/>
          <w:lang w:val="ru-RU" w:eastAsia="ru-RU"/>
        </w:rPr>
      </w:pPr>
      <w:bookmarkStart w:id="7" w:name="page107"/>
      <w:bookmarkEnd w:id="7"/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mallCap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mallCaps/>
          <w:sz w:val="28"/>
          <w:szCs w:val="28"/>
          <w:lang w:val="ru-RU" w:eastAsia="ru-RU"/>
        </w:rPr>
        <w:t xml:space="preserve">программы профессиональных модулей 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1. Программа  ПМ.01. Техническое  обслуживание и ремонт автотранспортных средств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2. Программа  ПМ.02. Организация процессов по техническому  обслуживанию и ремонту автотранспортных средств.</w:t>
      </w:r>
    </w:p>
    <w:p w:rsidR="00FC4C2B" w:rsidRPr="000C412E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3. Программа ПМ 03  Организация процессов модернизации и модификации автотранспортных средств. </w:t>
      </w:r>
    </w:p>
    <w:p w:rsidR="00FC4C2B" w:rsidRDefault="00FC4C2B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4. Программа ПМ.04. Выполнение работ по профессии 18511  Слесарь по ремонту автомобилей.</w:t>
      </w:r>
    </w:p>
    <w:p w:rsidR="00A85148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85148" w:rsidRPr="000C412E" w:rsidRDefault="00A85148" w:rsidP="00582A00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57" w:right="57" w:hanging="5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КОНТРОЛЬ И ОЦЕНКА РЕЗУЛЬТАТОВ ОСВОЕНИЯ ППССЗ</w:t>
      </w: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numPr>
          <w:ilvl w:val="0"/>
          <w:numId w:val="10"/>
        </w:numPr>
        <w:tabs>
          <w:tab w:val="clear" w:pos="720"/>
          <w:tab w:val="num" w:pos="1860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Контроль и оценка освоения основных видов деятельности, профессиональных и общих компетенций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С целью контроля и оценки качества освоения ППССЗ по специальности 23.02.07 Техническое обслуживание и ремонт двигателей, систем и агрегатов автомобилей и учета индивидуальных образовательных достижений обучающихся применяются: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–входной контроль;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 –текущий контроль результатов образовательной деятельности;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–промежуточная аттестация студентов 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0C412E">
        <w:rPr>
          <w:rFonts w:ascii="Times New Roman" w:hAnsi="Times New Roman" w:cs="Arial"/>
          <w:sz w:val="28"/>
          <w:lang w:val="ru-RU" w:eastAsia="ru-RU"/>
        </w:rPr>
        <w:t xml:space="preserve"> государственная итоговая аттестация.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z w:val="28"/>
          <w:szCs w:val="28"/>
          <w:lang w:val="ru-RU" w:eastAsia="ru-RU"/>
        </w:rPr>
        <w:t xml:space="preserve">Входной контроль. 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тестирования.  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z w:val="28"/>
          <w:szCs w:val="28"/>
          <w:lang w:val="ru-RU" w:eastAsia="ru-RU"/>
        </w:rPr>
        <w:t>Текущий контроль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 освоения студентами программного материала учебных дисциплин и профессиональных модулей и их составляющих (междисциплинарных курсов, учебных и производственных практик) имеет целью оценить систематичность учебной работы студента в течение семестра. Данные текущего контроля используются администрацией и преподавателями для анализа освоения студентами ППССЗ по специальности,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 и междисциплинарных курсов. </w:t>
      </w:r>
    </w:p>
    <w:p w:rsidR="00A85148" w:rsidRPr="000C412E" w:rsidRDefault="00A85148" w:rsidP="00582A0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A85148" w:rsidRPr="000C412E" w:rsidRDefault="00A85148" w:rsidP="00582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–выполнении обучаемым требуемых действий в процессе учебной деятельности;</w:t>
      </w:r>
    </w:p>
    <w:p w:rsidR="00A85148" w:rsidRPr="000C412E" w:rsidRDefault="00A85148" w:rsidP="00582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–правильности выполнения требуемых действий; </w:t>
      </w:r>
    </w:p>
    <w:p w:rsidR="00A85148" w:rsidRPr="000C412E" w:rsidRDefault="00A85148" w:rsidP="00582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–соответствии формы действия данному этапу усвоения учебного материала;</w:t>
      </w:r>
    </w:p>
    <w:p w:rsidR="00A85148" w:rsidRPr="000C412E" w:rsidRDefault="00A85148" w:rsidP="00582A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–формировании действия с должной мерой обобщения, освоения (автоматизированности, быстроты выполнения и др.) и т.д.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sz w:val="28"/>
          <w:szCs w:val="28"/>
          <w:lang w:val="ru-RU" w:eastAsia="ru-RU"/>
        </w:rPr>
        <w:t>Промежуточная аттестация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 проводится в целях контроля качества поэтапного освоения студентами ППССЗ по специальности, обеспечивает оперативное управление учебной деятельностью студента по результатам каждого семестра. 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При разработке учебного плана планируется проведение  промежуточной аттестации по завершении обучения по каждой дисциплине, профессиональному модулю и его составляющих (междисциплинарных курсов, учебной и производственной практике).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 Основными формами промежуточной аттестации являются: 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i/>
          <w:sz w:val="28"/>
          <w:szCs w:val="28"/>
          <w:lang w:val="ru-RU" w:eastAsia="ru-RU"/>
        </w:rPr>
        <w:t>с учетом времени на промежуточную аттестацию: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 экзамен по учебной дисциплине, междисциплинарному курсу;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  экзамен (квалификационный) по профессиональному модулю;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b/>
          <w:i/>
          <w:sz w:val="28"/>
          <w:szCs w:val="28"/>
          <w:lang w:val="ru-RU" w:eastAsia="ru-RU"/>
        </w:rPr>
        <w:t>без учета времени на промежуточную аттестацию</w:t>
      </w:r>
      <w:r w:rsidRPr="000C412E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 зачет по учебной дисциплине;</w:t>
      </w:r>
    </w:p>
    <w:p w:rsidR="00A85148" w:rsidRPr="000C412E" w:rsidRDefault="00A85148" w:rsidP="00582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–дифференцированный зачет по учебной дисциплине, междисциплинарному курсу,  учебной и производственной практике.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 xml:space="preserve">Государственная итоговая аттестация </w:t>
      </w:r>
      <w:r w:rsidRPr="000C412E">
        <w:rPr>
          <w:rFonts w:ascii="Times New Roman" w:hAnsi="Times New Roman"/>
          <w:sz w:val="28"/>
          <w:szCs w:val="28"/>
          <w:lang w:val="ru-RU"/>
        </w:rPr>
        <w:t>проводится в целях определения</w:t>
      </w:r>
      <w:r w:rsidR="008971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12E">
        <w:rPr>
          <w:rFonts w:ascii="Times New Roman" w:hAnsi="Times New Roman"/>
          <w:sz w:val="28"/>
          <w:szCs w:val="28"/>
          <w:lang w:val="ru-RU"/>
        </w:rPr>
        <w:t>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образования. Формами государственной итоговой аттестации по образовательным программам среднего профессионального образования являются: защита выпускной квалификационной работы (дипломный проект).</w:t>
      </w: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5.2. Порядок выполнения и защиты выпускной квалификационной работы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Государственная итоговая аттестация вк</w:t>
      </w:r>
      <w:r>
        <w:rPr>
          <w:rFonts w:ascii="Times New Roman" w:hAnsi="Times New Roman"/>
          <w:sz w:val="28"/>
          <w:szCs w:val="28"/>
          <w:lang w:val="ru-RU"/>
        </w:rPr>
        <w:t>лючает подготовку и защиту выпу</w:t>
      </w:r>
      <w:r w:rsidRPr="000C412E">
        <w:rPr>
          <w:rFonts w:ascii="Times New Roman" w:hAnsi="Times New Roman"/>
          <w:sz w:val="28"/>
          <w:szCs w:val="28"/>
          <w:lang w:val="ru-RU"/>
        </w:rPr>
        <w:t>скной квалификационной работы (дипломн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="008971F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проекта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). Обязательное требование - соответствие тематики выпускной квалификационной работы содержанию одного или нескольких профессиональных модулей, современным требованиям развития образования, культуры, науки, </w:t>
      </w:r>
      <w:r w:rsidRPr="000C412E">
        <w:rPr>
          <w:rFonts w:ascii="Times New Roman" w:hAnsi="Times New Roman"/>
          <w:sz w:val="28"/>
          <w:szCs w:val="28"/>
          <w:lang w:val="ru-RU"/>
        </w:rPr>
        <w:lastRenderedPageBreak/>
        <w:t>экономики, техники и производства. На все виды консультаций для каждого студента должно быт</w:t>
      </w:r>
      <w:r>
        <w:rPr>
          <w:rFonts w:ascii="Times New Roman" w:hAnsi="Times New Roman"/>
          <w:sz w:val="28"/>
          <w:szCs w:val="28"/>
          <w:lang w:val="ru-RU"/>
        </w:rPr>
        <w:t>ь предусмотрено не более 16 ака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демических часов сверх сетки часов учебного плана. На рецензирование одной выпускной квалификационной работы должно быть предусмотрено не менее 5 академических часов сверх сетки часов учебного плана. </w:t>
      </w:r>
      <w:r w:rsidR="008971F6">
        <w:rPr>
          <w:rFonts w:ascii="Times New Roman" w:hAnsi="Times New Roman"/>
          <w:sz w:val="28"/>
          <w:szCs w:val="28"/>
        </w:rPr>
        <w:t>На защиту выпускной</w:t>
      </w:r>
      <w:r w:rsidR="008971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12E">
        <w:rPr>
          <w:rFonts w:ascii="Times New Roman" w:hAnsi="Times New Roman"/>
          <w:sz w:val="28"/>
          <w:szCs w:val="28"/>
        </w:rPr>
        <w:t>квалификационной работы отводится до 1 академического часа.</w:t>
      </w:r>
    </w:p>
    <w:p w:rsidR="00A85148" w:rsidRPr="008971F6" w:rsidRDefault="00A85148" w:rsidP="008971F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8"/>
          <w:szCs w:val="28"/>
          <w:lang w:val="ru-RU"/>
        </w:rPr>
      </w:pPr>
    </w:p>
    <w:p w:rsidR="00A85148" w:rsidRPr="008971F6" w:rsidRDefault="00A85148" w:rsidP="00582A00">
      <w:pPr>
        <w:widowControl w:val="0"/>
        <w:numPr>
          <w:ilvl w:val="1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971F6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Организация государственной итоговой аттестации выпускников </w:t>
      </w:r>
    </w:p>
    <w:p w:rsidR="00A85148" w:rsidRPr="000C412E" w:rsidRDefault="00A85148" w:rsidP="00582A00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</w:t>
      </w:r>
      <w:r>
        <w:rPr>
          <w:rFonts w:ascii="Times New Roman" w:hAnsi="Times New Roman"/>
          <w:sz w:val="28"/>
          <w:szCs w:val="28"/>
          <w:lang w:val="ru-RU"/>
        </w:rPr>
        <w:t>ваемой ППССЗ. Программа государ</w:t>
      </w:r>
      <w:r w:rsidRPr="000C412E">
        <w:rPr>
          <w:rFonts w:ascii="Times New Roman" w:hAnsi="Times New Roman"/>
          <w:sz w:val="28"/>
          <w:szCs w:val="28"/>
          <w:lang w:val="ru-RU"/>
        </w:rPr>
        <w:t>ственной итоговой аттестации, требования к выпускным квалифи</w:t>
      </w:r>
      <w:r>
        <w:rPr>
          <w:rFonts w:ascii="Times New Roman" w:hAnsi="Times New Roman"/>
          <w:sz w:val="28"/>
          <w:szCs w:val="28"/>
          <w:lang w:val="ru-RU"/>
        </w:rPr>
        <w:t>кационным ра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ботам, а также критерии оценки знаний, утвержденные </w:t>
      </w:r>
      <w:r>
        <w:rPr>
          <w:rFonts w:ascii="Times New Roman" w:hAnsi="Times New Roman"/>
          <w:sz w:val="28"/>
          <w:szCs w:val="28"/>
          <w:lang w:val="ru-RU"/>
        </w:rPr>
        <w:t>колледжем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, доводятся до сведения студентов, не позднее, чем за шесть месяцев до начала государственной итоговой аттестации. 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0C412E">
        <w:rPr>
          <w:rFonts w:ascii="Times New Roman" w:hAnsi="Times New Roman"/>
          <w:sz w:val="28"/>
          <w:szCs w:val="28"/>
          <w:lang w:val="ru-RU"/>
        </w:rPr>
        <w:t>ащита выпускных квалификационных работ проводятся на открытых заседаниях гос</w:t>
      </w:r>
      <w:r>
        <w:rPr>
          <w:rFonts w:ascii="Times New Roman" w:hAnsi="Times New Roman"/>
          <w:sz w:val="28"/>
          <w:szCs w:val="28"/>
          <w:lang w:val="ru-RU"/>
        </w:rPr>
        <w:t>ударственной экзаменационной ко</w:t>
      </w:r>
      <w:r w:rsidRPr="000C412E">
        <w:rPr>
          <w:rFonts w:ascii="Times New Roman" w:hAnsi="Times New Roman"/>
          <w:sz w:val="28"/>
          <w:szCs w:val="28"/>
          <w:lang w:val="ru-RU"/>
        </w:rPr>
        <w:t>миссии с участием не менее двух третей ее состава. Результаты государственной итоговой аттестации, опред</w:t>
      </w:r>
      <w:r>
        <w:rPr>
          <w:rFonts w:ascii="Times New Roman" w:hAnsi="Times New Roman"/>
          <w:sz w:val="28"/>
          <w:szCs w:val="28"/>
          <w:lang w:val="ru-RU"/>
        </w:rPr>
        <w:t>еляются оценками «отлично», «хо</w:t>
      </w:r>
      <w:bookmarkStart w:id="8" w:name="page115"/>
      <w:bookmarkEnd w:id="8"/>
      <w:r w:rsidRPr="000C412E">
        <w:rPr>
          <w:rFonts w:ascii="Times New Roman" w:hAnsi="Times New Roman"/>
          <w:sz w:val="28"/>
          <w:szCs w:val="28"/>
          <w:lang w:val="ru-RU"/>
        </w:rPr>
        <w:t>рошо», «удовлетворительно», «неудовлетворительно» и объявляются в тот же день после оформления в установленном поряд</w:t>
      </w:r>
      <w:r>
        <w:rPr>
          <w:rFonts w:ascii="Times New Roman" w:hAnsi="Times New Roman"/>
          <w:sz w:val="28"/>
          <w:szCs w:val="28"/>
          <w:lang w:val="ru-RU"/>
        </w:rPr>
        <w:t>ке протоколов заседаний государ</w:t>
      </w:r>
      <w:r w:rsidRPr="000C412E">
        <w:rPr>
          <w:rFonts w:ascii="Times New Roman" w:hAnsi="Times New Roman"/>
          <w:sz w:val="28"/>
          <w:szCs w:val="28"/>
          <w:lang w:val="ru-RU"/>
        </w:rPr>
        <w:t>ственных экзаменационных комиссий. Решен</w:t>
      </w:r>
      <w:r>
        <w:rPr>
          <w:rFonts w:ascii="Times New Roman" w:hAnsi="Times New Roman"/>
          <w:sz w:val="28"/>
          <w:szCs w:val="28"/>
          <w:lang w:val="ru-RU"/>
        </w:rPr>
        <w:t>ия государственных экзаменацион</w:t>
      </w:r>
      <w:r w:rsidRPr="000C412E">
        <w:rPr>
          <w:rFonts w:ascii="Times New Roman" w:hAnsi="Times New Roman"/>
          <w:sz w:val="28"/>
          <w:szCs w:val="28"/>
          <w:lang w:val="ru-RU"/>
        </w:rPr>
        <w:t>ных комиссий принимаются на закрытых зас</w:t>
      </w:r>
      <w:r>
        <w:rPr>
          <w:rFonts w:ascii="Times New Roman" w:hAnsi="Times New Roman"/>
          <w:sz w:val="28"/>
          <w:szCs w:val="28"/>
          <w:lang w:val="ru-RU"/>
        </w:rPr>
        <w:t>еданиях простым большинством го</w:t>
      </w:r>
      <w:r w:rsidRPr="000C412E">
        <w:rPr>
          <w:rFonts w:ascii="Times New Roman" w:hAnsi="Times New Roman"/>
          <w:sz w:val="28"/>
          <w:szCs w:val="28"/>
          <w:lang w:val="ru-RU"/>
        </w:rPr>
        <w:t>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</w:t>
      </w:r>
      <w:r>
        <w:rPr>
          <w:rFonts w:ascii="Times New Roman" w:hAnsi="Times New Roman"/>
          <w:sz w:val="28"/>
          <w:szCs w:val="28"/>
          <w:lang w:val="ru-RU"/>
        </w:rPr>
        <w:t>рственной экзаменационной комис</w:t>
      </w:r>
      <w:r w:rsidRPr="000C412E">
        <w:rPr>
          <w:rFonts w:ascii="Times New Roman" w:hAnsi="Times New Roman"/>
          <w:sz w:val="28"/>
          <w:szCs w:val="28"/>
          <w:lang w:val="ru-RU"/>
        </w:rPr>
        <w:t>сии является решающим.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Оценка качества освоения ППССЗ осущес</w:t>
      </w:r>
      <w:r>
        <w:rPr>
          <w:rFonts w:ascii="Times New Roman" w:hAnsi="Times New Roman"/>
          <w:sz w:val="28"/>
          <w:szCs w:val="28"/>
          <w:lang w:val="ru-RU"/>
        </w:rPr>
        <w:t>твляется государственной экзаме</w:t>
      </w:r>
      <w:r w:rsidRPr="000C412E">
        <w:rPr>
          <w:rFonts w:ascii="Times New Roman" w:hAnsi="Times New Roman"/>
          <w:sz w:val="28"/>
          <w:szCs w:val="28"/>
          <w:lang w:val="ru-RU"/>
        </w:rPr>
        <w:t>национной комиссией по результатам защит</w:t>
      </w:r>
      <w:r>
        <w:rPr>
          <w:rFonts w:ascii="Times New Roman" w:hAnsi="Times New Roman"/>
          <w:sz w:val="28"/>
          <w:szCs w:val="28"/>
          <w:lang w:val="ru-RU"/>
        </w:rPr>
        <w:t>ы выпускной квалификационной ра</w:t>
      </w:r>
      <w:r w:rsidRPr="000C412E">
        <w:rPr>
          <w:rFonts w:ascii="Times New Roman" w:hAnsi="Times New Roman"/>
          <w:sz w:val="28"/>
          <w:szCs w:val="28"/>
          <w:lang w:val="ru-RU"/>
        </w:rPr>
        <w:t>боты, промежуточных аттестационных испыт</w:t>
      </w:r>
      <w:r>
        <w:rPr>
          <w:rFonts w:ascii="Times New Roman" w:hAnsi="Times New Roman"/>
          <w:sz w:val="28"/>
          <w:szCs w:val="28"/>
          <w:lang w:val="ru-RU"/>
        </w:rPr>
        <w:t>аний, демонстрационного экзаме</w:t>
      </w:r>
      <w:r w:rsidRPr="000C412E">
        <w:rPr>
          <w:rFonts w:ascii="Times New Roman" w:hAnsi="Times New Roman"/>
          <w:sz w:val="28"/>
          <w:szCs w:val="28"/>
          <w:lang w:val="ru-RU"/>
        </w:rPr>
        <w:t>на и на основании документов, подтвержда</w:t>
      </w:r>
      <w:r>
        <w:rPr>
          <w:rFonts w:ascii="Times New Roman" w:hAnsi="Times New Roman"/>
          <w:sz w:val="28"/>
          <w:szCs w:val="28"/>
          <w:lang w:val="ru-RU"/>
        </w:rPr>
        <w:t>ющих освоение обучающимся компе</w:t>
      </w:r>
      <w:r w:rsidRPr="000C412E">
        <w:rPr>
          <w:rFonts w:ascii="Times New Roman" w:hAnsi="Times New Roman"/>
          <w:sz w:val="28"/>
          <w:szCs w:val="28"/>
          <w:lang w:val="ru-RU"/>
        </w:rPr>
        <w:t>тенций.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ППССЗ.</w:t>
      </w:r>
    </w:p>
    <w:p w:rsidR="00A85148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6. РЕСУРСНОЕ ОБЕСПЕЧЕНИЕ ППССЗ</w:t>
      </w: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6.1. Кадровое обеспечение</w:t>
      </w:r>
    </w:p>
    <w:p w:rsidR="00112E8B" w:rsidRPr="00112E8B" w:rsidRDefault="00112E8B" w:rsidP="00582A0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E8B">
        <w:rPr>
          <w:rFonts w:ascii="Times New Roman" w:hAnsi="Times New Roman"/>
          <w:sz w:val="28"/>
          <w:szCs w:val="28"/>
          <w:lang w:val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</w:t>
      </w:r>
      <w:r w:rsidRPr="00112E8B">
        <w:rPr>
          <w:rFonts w:ascii="Times New Roman" w:hAnsi="Times New Roman"/>
          <w:sz w:val="28"/>
          <w:szCs w:val="28"/>
          <w:lang w:val="ru-RU"/>
        </w:rPr>
        <w:lastRenderedPageBreak/>
        <w:t xml:space="preserve">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112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</w:t>
      </w:r>
      <w:r w:rsidRPr="00112E8B">
        <w:rPr>
          <w:rFonts w:ascii="Times New Roman" w:hAnsi="Times New Roman"/>
          <w:bCs/>
          <w:sz w:val="28"/>
          <w:szCs w:val="28"/>
          <w:lang w:val="ru-RU"/>
        </w:rPr>
        <w:t xml:space="preserve">и </w:t>
      </w:r>
      <w:r w:rsidRPr="00112E8B">
        <w:rPr>
          <w:rFonts w:ascii="Times New Roman" w:hAnsi="Times New Roman"/>
          <w:sz w:val="28"/>
          <w:szCs w:val="28"/>
          <w:lang w:val="ru-RU"/>
        </w:rPr>
        <w:t>имеющих стаж работы в данной профессиональной области не менее 3 лет.</w:t>
      </w:r>
    </w:p>
    <w:p w:rsidR="00112E8B" w:rsidRPr="00112E8B" w:rsidRDefault="00112E8B" w:rsidP="00582A0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E8B">
        <w:rPr>
          <w:rFonts w:ascii="Times New Roman" w:hAnsi="Times New Roman"/>
          <w:sz w:val="28"/>
          <w:szCs w:val="28"/>
          <w:lang w:val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112E8B" w:rsidRPr="00112E8B" w:rsidRDefault="00112E8B" w:rsidP="00582A0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E8B">
        <w:rPr>
          <w:rFonts w:ascii="Times New Roman" w:hAnsi="Times New Roman"/>
          <w:sz w:val="28"/>
          <w:szCs w:val="28"/>
          <w:lang w:val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112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</w:t>
      </w:r>
      <w:r w:rsidRPr="00112E8B">
        <w:rPr>
          <w:rFonts w:ascii="Times New Roman" w:hAnsi="Times New Roman"/>
          <w:sz w:val="28"/>
          <w:szCs w:val="28"/>
          <w:lang w:val="ru-RU"/>
        </w:rPr>
        <w:t xml:space="preserve"> не реже 1 раза в 3 года с учетом расширения спектра профессиональных компетенций.</w:t>
      </w:r>
    </w:p>
    <w:p w:rsidR="00112E8B" w:rsidRPr="00112E8B" w:rsidRDefault="00112E8B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12E8B">
        <w:rPr>
          <w:rFonts w:ascii="Times New Roman" w:hAnsi="Times New Roman"/>
          <w:sz w:val="28"/>
          <w:szCs w:val="28"/>
          <w:lang w:val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112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пр.)ФГОС СПО по специальности 23.02.07 Техническое обслуживание и ремонт двигателей, систем и агрегатов автомобилей</w:t>
      </w:r>
      <w:r w:rsidRPr="00112E8B">
        <w:rPr>
          <w:rFonts w:ascii="Times New Roman" w:hAnsi="Times New Roman"/>
          <w:sz w:val="28"/>
          <w:szCs w:val="28"/>
          <w:lang w:val="ru-RU"/>
        </w:rPr>
        <w:t xml:space="preserve"> в общем числе педагогических работников, реализующих образовательную программу, должна быть не менее 25 процентов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Состав преподавателей, обеспечивающих образовательный процесс по ППССЗ по специальности 23.02.07 Техническо</w:t>
      </w:r>
      <w:r>
        <w:rPr>
          <w:rFonts w:ascii="Times New Roman" w:hAnsi="Times New Roman"/>
          <w:sz w:val="28"/>
          <w:szCs w:val="28"/>
          <w:lang w:val="ru-RU"/>
        </w:rPr>
        <w:t>е обслуживание и ремонт двигате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лей, систем и агрегатов автомобилей, приведен в Приложении </w:t>
      </w:r>
      <w:r w:rsidR="00112E8B">
        <w:rPr>
          <w:rFonts w:ascii="Times New Roman" w:hAnsi="Times New Roman"/>
          <w:sz w:val="28"/>
          <w:szCs w:val="28"/>
          <w:lang w:val="ru-RU"/>
        </w:rPr>
        <w:t>4</w:t>
      </w:r>
      <w:r w:rsidRPr="000C412E">
        <w:rPr>
          <w:rFonts w:ascii="Times New Roman" w:hAnsi="Times New Roman"/>
          <w:sz w:val="28"/>
          <w:szCs w:val="28"/>
          <w:lang w:val="ru-RU"/>
        </w:rPr>
        <w:t>.</w:t>
      </w:r>
    </w:p>
    <w:p w:rsidR="00DB4672" w:rsidRDefault="00DB4672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6.2. Учебно-методическое обеспечение образовательного процесса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Реализация ППССЗ по специальности 23.02.07 Техническое обслуживание и ремонт двигателей, систем и агрегатов автомобилей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lastRenderedPageBreak/>
        <w:t>Реализация ППССЗ обеспечивается доступом каждого студента к базам данных и библиотечным фондам, формируемым по полному перечню дисциплин (модулей) ППССЗ. Во время самостоятельно</w:t>
      </w:r>
      <w:r w:rsidR="00A47320">
        <w:rPr>
          <w:rFonts w:ascii="Times New Roman" w:hAnsi="Times New Roman"/>
          <w:sz w:val="28"/>
          <w:szCs w:val="28"/>
          <w:lang w:val="ru-RU"/>
        </w:rPr>
        <w:t>й подготовки обучающиеся обеспе</w:t>
      </w:r>
      <w:r w:rsidRPr="000C412E">
        <w:rPr>
          <w:rFonts w:ascii="Times New Roman" w:hAnsi="Times New Roman"/>
          <w:sz w:val="28"/>
          <w:szCs w:val="28"/>
          <w:lang w:val="ru-RU"/>
        </w:rPr>
        <w:t>чены доступом в сеть Интернет.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page117"/>
      <w:bookmarkEnd w:id="9"/>
      <w:r w:rsidRPr="000C412E">
        <w:rPr>
          <w:rFonts w:ascii="Times New Roman" w:hAnsi="Times New Roman"/>
          <w:sz w:val="28"/>
          <w:szCs w:val="28"/>
          <w:lang w:val="ru-RU"/>
        </w:rPr>
        <w:t>Каждый обучающийся обеспечен одни</w:t>
      </w:r>
      <w:r>
        <w:rPr>
          <w:rFonts w:ascii="Times New Roman" w:hAnsi="Times New Roman"/>
          <w:sz w:val="28"/>
          <w:szCs w:val="28"/>
          <w:lang w:val="ru-RU"/>
        </w:rPr>
        <w:t>м учебным печатным или электрон</w:t>
      </w:r>
      <w:r w:rsidRPr="000C412E">
        <w:rPr>
          <w:rFonts w:ascii="Times New Roman" w:hAnsi="Times New Roman"/>
          <w:sz w:val="28"/>
          <w:szCs w:val="28"/>
          <w:lang w:val="ru-RU"/>
        </w:rPr>
        <w:t>ным изданием по каждой дисциплине профес</w:t>
      </w:r>
      <w:r>
        <w:rPr>
          <w:rFonts w:ascii="Times New Roman" w:hAnsi="Times New Roman"/>
          <w:sz w:val="28"/>
          <w:szCs w:val="28"/>
          <w:lang w:val="ru-RU"/>
        </w:rPr>
        <w:t>сионального учебного цикла и од</w:t>
      </w:r>
      <w:r w:rsidRPr="000C412E">
        <w:rPr>
          <w:rFonts w:ascii="Times New Roman" w:hAnsi="Times New Roman"/>
          <w:sz w:val="28"/>
          <w:szCs w:val="28"/>
          <w:lang w:val="ru-RU"/>
        </w:rPr>
        <w:t>ним учебно-методическим печатным или электронным изданием по каждому междисциплинарному курсу.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 xml:space="preserve">Библиотечный фонд укомплектован печатным и электронным изданиями основной и дополнительной литературой по дисциплинам всех учебных циклов, изданной за последние 5 лет. Библиотека </w:t>
      </w:r>
      <w:r>
        <w:rPr>
          <w:rFonts w:ascii="Times New Roman" w:hAnsi="Times New Roman"/>
          <w:sz w:val="28"/>
          <w:szCs w:val="28"/>
          <w:lang w:val="ru-RU"/>
        </w:rPr>
        <w:t>колледжа подключена к электронно-</w:t>
      </w:r>
      <w:r w:rsidRPr="000C412E">
        <w:rPr>
          <w:rFonts w:ascii="Times New Roman" w:hAnsi="Times New Roman"/>
          <w:sz w:val="28"/>
          <w:szCs w:val="28"/>
          <w:lang w:val="ru-RU"/>
        </w:rPr>
        <w:t>библиотечной системе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C412E">
        <w:rPr>
          <w:rFonts w:ascii="Times New Roman" w:hAnsi="Times New Roman"/>
          <w:sz w:val="28"/>
          <w:szCs w:val="28"/>
          <w:lang w:val="ru-RU"/>
        </w:rPr>
        <w:t xml:space="preserve"> Библиотечный фонд, помимо учебной литературы, включает официальные, справочно-библиографические и периодические издания в расчете 2 экземпляра на каждые 100 обучающихся.</w:t>
      </w:r>
    </w:p>
    <w:p w:rsidR="00112E8B" w:rsidRPr="00582A00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Реализация ППССЗ по специальности 23.02.07 Техническое обслуживание и ремонт двигателей, систем и агрегатов автомобилей обеспечивает выполнение обучающимися лабораторных и практически</w:t>
      </w:r>
      <w:r w:rsidR="00A47320">
        <w:rPr>
          <w:rFonts w:ascii="Times New Roman" w:hAnsi="Times New Roman"/>
          <w:sz w:val="28"/>
          <w:szCs w:val="28"/>
          <w:lang w:val="ru-RU"/>
        </w:rPr>
        <w:t>х занятий, включающими практиче</w:t>
      </w:r>
      <w:r w:rsidRPr="000C412E">
        <w:rPr>
          <w:rFonts w:ascii="Times New Roman" w:hAnsi="Times New Roman"/>
          <w:sz w:val="28"/>
          <w:szCs w:val="28"/>
          <w:lang w:val="ru-RU"/>
        </w:rPr>
        <w:t>ские задания с использованием персональных компьютеров.</w:t>
      </w:r>
    </w:p>
    <w:p w:rsidR="00A85148" w:rsidRPr="00112E8B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  <w:r w:rsidRPr="00112E8B">
        <w:rPr>
          <w:rFonts w:ascii="Times New Roman" w:hAnsi="Times New Roman"/>
          <w:b/>
          <w:bCs/>
          <w:sz w:val="28"/>
          <w:szCs w:val="28"/>
          <w:lang w:val="ru-RU"/>
        </w:rPr>
        <w:t>6.3. Материально-техническое обеспечение образовательного процесса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Реализация ППССЗ по специальности 23.02.07 Техническое обслуживание и ремонт двигателей, систем и агрегатов автомо</w:t>
      </w:r>
      <w:r w:rsidR="00A47320">
        <w:rPr>
          <w:rFonts w:ascii="Times New Roman" w:hAnsi="Times New Roman"/>
          <w:sz w:val="28"/>
          <w:szCs w:val="28"/>
          <w:lang w:val="ru-RU"/>
        </w:rPr>
        <w:t>билей предполагает наличие учеб</w:t>
      </w:r>
      <w:r w:rsidRPr="000C412E">
        <w:rPr>
          <w:rFonts w:ascii="Times New Roman" w:hAnsi="Times New Roman"/>
          <w:sz w:val="28"/>
          <w:szCs w:val="28"/>
          <w:lang w:val="ru-RU"/>
        </w:rPr>
        <w:t>ных кабинетов, лабораторий, спортивно</w:t>
      </w:r>
      <w:r>
        <w:rPr>
          <w:rFonts w:ascii="Times New Roman" w:hAnsi="Times New Roman"/>
          <w:sz w:val="28"/>
          <w:szCs w:val="28"/>
          <w:lang w:val="ru-RU"/>
        </w:rPr>
        <w:t>го комплекса, залов</w:t>
      </w:r>
      <w:r w:rsidRPr="000C412E">
        <w:rPr>
          <w:rFonts w:ascii="Times New Roman" w:hAnsi="Times New Roman"/>
          <w:sz w:val="28"/>
          <w:szCs w:val="28"/>
          <w:lang w:val="ru-RU"/>
        </w:rPr>
        <w:t>: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b/>
          <w:kern w:val="3"/>
          <w:sz w:val="28"/>
          <w:szCs w:val="28"/>
          <w:lang w:val="ru-RU"/>
        </w:rPr>
        <w:t>Кабинеты: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Инженерной графики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Технической механики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Электротехники и электроники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Материаловедения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Метрологии, стандартизации, сертификации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Информационных технологий в профессиональной деятельности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Правового обеспечения профессиональной деятельности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Охраны труда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Безопасности жизнедеятельности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Устройства автомобилей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Автомобильных эксплуатационных материалов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Технического обслуживания и ремонта автомобилей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Технического обслуживания и ремонта двигателей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Технического обслуживания и ремонта электрооборудования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Технического обслуживания и ремонта шасси автомобилей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Ремонта кузовов автомобилей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b/>
          <w:kern w:val="3"/>
          <w:sz w:val="28"/>
          <w:szCs w:val="28"/>
          <w:lang w:val="ru-RU"/>
        </w:rPr>
        <w:t>Лаборатории: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lastRenderedPageBreak/>
        <w:t>Электротехники и электроники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Материаловедения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Автомобильных эксплуатационных материалов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Автомобильных двигателей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Электрооборудования автомобилей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b/>
          <w:kern w:val="3"/>
          <w:sz w:val="28"/>
          <w:szCs w:val="28"/>
          <w:lang w:val="ru-RU"/>
        </w:rPr>
        <w:t>Мастерские: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Слесарно-станочная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Сварочная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Разборочно-сборочная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Технического обслуживания автомобилей, включающая участки: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- уборочно-моечный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- диагностический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- слесарно-механический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- кузовной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- окрасочный</w:t>
      </w:r>
    </w:p>
    <w:p w:rsidR="00A47320" w:rsidRPr="00A47320" w:rsidRDefault="00A47320" w:rsidP="00582A00">
      <w:pPr>
        <w:suppressAutoHyphens/>
        <w:spacing w:after="0" w:line="240" w:lineRule="auto"/>
        <w:ind w:firstLine="709"/>
        <w:rPr>
          <w:rFonts w:ascii="Times New Roman" w:hAnsi="Times New Roman"/>
          <w:b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b/>
          <w:kern w:val="3"/>
          <w:sz w:val="28"/>
          <w:szCs w:val="28"/>
          <w:lang w:val="ru-RU"/>
        </w:rPr>
        <w:t>Спортивный комплекс: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b/>
          <w:kern w:val="3"/>
          <w:sz w:val="28"/>
          <w:szCs w:val="28"/>
          <w:lang w:val="ru-RU"/>
        </w:rPr>
        <w:t>Залы: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Актовый зал</w:t>
      </w:r>
    </w:p>
    <w:p w:rsidR="00A47320" w:rsidRPr="00582A00" w:rsidRDefault="00A47320" w:rsidP="00582A0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Библиотека, читальный зал с выходом в интернет</w:t>
      </w:r>
    </w:p>
    <w:p w:rsidR="00A47320" w:rsidRPr="00A47320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Оснащение учебной лаборатории «Электротехники и электроники»</w:t>
      </w:r>
    </w:p>
    <w:p w:rsidR="00A47320" w:rsidRPr="00A47320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A47320">
        <w:rPr>
          <w:rFonts w:ascii="Times New Roman" w:hAnsi="Times New Roman"/>
          <w:kern w:val="3"/>
          <w:sz w:val="28"/>
          <w:szCs w:val="28"/>
          <w:lang w:val="ru-RU"/>
        </w:rPr>
        <w:tab/>
        <w:t>рабочее место преподавателя;</w:t>
      </w:r>
    </w:p>
    <w:p w:rsidR="00A47320" w:rsidRPr="00A47320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A47320">
        <w:rPr>
          <w:rFonts w:ascii="Times New Roman" w:hAnsi="Times New Roman"/>
          <w:kern w:val="3"/>
          <w:sz w:val="28"/>
          <w:szCs w:val="28"/>
          <w:lang w:val="ru-RU"/>
        </w:rPr>
        <w:tab/>
        <w:t>рабочие места обучающихся;</w:t>
      </w:r>
    </w:p>
    <w:p w:rsidR="00A47320" w:rsidRPr="00A47320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A47320">
        <w:rPr>
          <w:rFonts w:ascii="Times New Roman" w:hAnsi="Times New Roman"/>
          <w:kern w:val="3"/>
          <w:sz w:val="28"/>
          <w:szCs w:val="28"/>
          <w:lang w:val="ru-RU"/>
        </w:rPr>
        <w:tab/>
        <w:t>комплект деталей электрооборудования автомобилей;</w:t>
      </w:r>
    </w:p>
    <w:p w:rsidR="00A47320" w:rsidRPr="00A47320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A47320">
        <w:rPr>
          <w:rFonts w:ascii="Times New Roman" w:hAnsi="Times New Roman"/>
          <w:kern w:val="3"/>
          <w:sz w:val="28"/>
          <w:szCs w:val="28"/>
          <w:lang w:val="ru-RU"/>
        </w:rPr>
        <w:tab/>
        <w:t>приборы, инструменты и приспособления;</w:t>
      </w:r>
    </w:p>
    <w:p w:rsidR="00A47320" w:rsidRPr="00A47320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A47320">
        <w:rPr>
          <w:rFonts w:ascii="Times New Roman" w:hAnsi="Times New Roman"/>
          <w:kern w:val="3"/>
          <w:sz w:val="28"/>
          <w:szCs w:val="28"/>
          <w:lang w:val="ru-RU"/>
        </w:rPr>
        <w:tab/>
        <w:t>плакаты по темам лабораторно-практических занятий;</w:t>
      </w:r>
    </w:p>
    <w:p w:rsidR="00A47320" w:rsidRPr="00A47320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A47320">
        <w:rPr>
          <w:rFonts w:ascii="Times New Roman" w:hAnsi="Times New Roman"/>
          <w:kern w:val="3"/>
          <w:sz w:val="28"/>
          <w:szCs w:val="28"/>
          <w:lang w:val="ru-RU"/>
        </w:rPr>
        <w:tab/>
        <w:t>мультиметр;</w:t>
      </w:r>
    </w:p>
    <w:p w:rsidR="00A47320" w:rsidRPr="00A47320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A47320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A47320">
        <w:rPr>
          <w:rFonts w:ascii="Times New Roman" w:hAnsi="Times New Roman"/>
          <w:kern w:val="3"/>
          <w:sz w:val="28"/>
          <w:szCs w:val="28"/>
          <w:lang w:val="ru-RU"/>
        </w:rPr>
        <w:tab/>
        <w:t>комплект расходных материалов.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Оснащение учебной лаборатории «Материаловедения»</w:t>
      </w:r>
    </w:p>
    <w:p w:rsidR="00A47320" w:rsidRPr="006B1AFF" w:rsidRDefault="00A47320" w:rsidP="00582A00">
      <w:pPr>
        <w:numPr>
          <w:ilvl w:val="0"/>
          <w:numId w:val="1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рабочее место преподавателя;</w:t>
      </w:r>
    </w:p>
    <w:p w:rsidR="000E7A4D" w:rsidRPr="006B1AFF" w:rsidRDefault="00A47320" w:rsidP="00582A00">
      <w:pPr>
        <w:numPr>
          <w:ilvl w:val="0"/>
          <w:numId w:val="1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рабочие места обу</w:t>
      </w:r>
      <w:r w:rsidRPr="006B1AFF">
        <w:rPr>
          <w:rFonts w:ascii="Times New Roman" w:hAnsi="Times New Roman"/>
          <w:sz w:val="28"/>
          <w:szCs w:val="28"/>
        </w:rPr>
        <w:t>чающихся;</w:t>
      </w:r>
    </w:p>
    <w:p w:rsidR="000E7A4D" w:rsidRPr="006B1AFF" w:rsidRDefault="000E7A4D" w:rsidP="00582A00">
      <w:pPr>
        <w:numPr>
          <w:ilvl w:val="0"/>
          <w:numId w:val="1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коллекции образцов металлов;</w:t>
      </w:r>
    </w:p>
    <w:p w:rsidR="000E7A4D" w:rsidRPr="006B1AFF" w:rsidRDefault="000E7A4D" w:rsidP="00582A00">
      <w:pPr>
        <w:numPr>
          <w:ilvl w:val="0"/>
          <w:numId w:val="1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металлографический инвертированный микроскоп;</w:t>
      </w:r>
    </w:p>
    <w:p w:rsidR="000E7A4D" w:rsidRPr="006B1AFF" w:rsidRDefault="000E7A4D" w:rsidP="00582A00">
      <w:pPr>
        <w:numPr>
          <w:ilvl w:val="0"/>
          <w:numId w:val="1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ручной металлографический отрезной станок;</w:t>
      </w:r>
    </w:p>
    <w:p w:rsidR="000E7A4D" w:rsidRPr="006B1AFF" w:rsidRDefault="000E7A4D" w:rsidP="00582A00">
      <w:pPr>
        <w:numPr>
          <w:ilvl w:val="0"/>
          <w:numId w:val="1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установка для испытания материалов;</w:t>
      </w:r>
    </w:p>
    <w:p w:rsidR="00A47320" w:rsidRPr="006B1AFF" w:rsidRDefault="000E7A4D" w:rsidP="00582A00">
      <w:pPr>
        <w:numPr>
          <w:ilvl w:val="0"/>
          <w:numId w:val="17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 xml:space="preserve"> шлифовально-полировочный станок</w:t>
      </w:r>
      <w:r w:rsidR="00A47320" w:rsidRPr="006B1AFF">
        <w:rPr>
          <w:rFonts w:ascii="Times New Roman" w:hAnsi="Times New Roman"/>
          <w:sz w:val="28"/>
          <w:szCs w:val="28"/>
        </w:rPr>
        <w:t>.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Оснащение учебной лаборатории «Автомобильных эксплуатационных материалов»</w:t>
      </w:r>
    </w:p>
    <w:p w:rsidR="00A47320" w:rsidRPr="006B1AFF" w:rsidRDefault="00A47320" w:rsidP="00582A00">
      <w:pPr>
        <w:numPr>
          <w:ilvl w:val="0"/>
          <w:numId w:val="1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A47320" w:rsidRPr="006B1AFF" w:rsidRDefault="00A47320" w:rsidP="00582A00">
      <w:pPr>
        <w:numPr>
          <w:ilvl w:val="0"/>
          <w:numId w:val="1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рабочие места обучающихся;</w:t>
      </w:r>
    </w:p>
    <w:p w:rsidR="00A47320" w:rsidRPr="006B1AFF" w:rsidRDefault="004C167B" w:rsidP="00582A00">
      <w:pPr>
        <w:numPr>
          <w:ilvl w:val="0"/>
          <w:numId w:val="1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прибор для определения качества топлива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Оснащение учебной лаборатории «Автомобильных двигателей»</w:t>
      </w:r>
    </w:p>
    <w:p w:rsidR="00A47320" w:rsidRPr="006B1AFF" w:rsidRDefault="00A47320" w:rsidP="00582A00">
      <w:pPr>
        <w:numPr>
          <w:ilvl w:val="0"/>
          <w:numId w:val="1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A47320" w:rsidRPr="006B1AFF" w:rsidRDefault="00A47320" w:rsidP="00582A00">
      <w:pPr>
        <w:numPr>
          <w:ilvl w:val="0"/>
          <w:numId w:val="1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рабочие места обучающихся;</w:t>
      </w:r>
    </w:p>
    <w:p w:rsidR="00A47320" w:rsidRPr="006B1AFF" w:rsidRDefault="00A47320" w:rsidP="00582A00">
      <w:pPr>
        <w:numPr>
          <w:ilvl w:val="0"/>
          <w:numId w:val="1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lastRenderedPageBreak/>
        <w:t>бензиновый двигатель;</w:t>
      </w:r>
    </w:p>
    <w:p w:rsidR="00A47320" w:rsidRPr="006B1AFF" w:rsidRDefault="00A47320" w:rsidP="00582A00">
      <w:pPr>
        <w:numPr>
          <w:ilvl w:val="0"/>
          <w:numId w:val="1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дизельный двигатель;</w:t>
      </w:r>
    </w:p>
    <w:p w:rsidR="00A47320" w:rsidRPr="006B1AFF" w:rsidRDefault="00A47320" w:rsidP="00582A00">
      <w:pPr>
        <w:numPr>
          <w:ilvl w:val="0"/>
          <w:numId w:val="1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сканеры диагностические.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Оснащение учебной лаборатории «Электрооборудования автомобилей»</w:t>
      </w:r>
    </w:p>
    <w:p w:rsidR="00A47320" w:rsidRPr="006B1AFF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6B1AFF">
        <w:rPr>
          <w:rFonts w:ascii="Times New Roman" w:hAnsi="Times New Roman"/>
          <w:kern w:val="3"/>
          <w:sz w:val="28"/>
          <w:szCs w:val="28"/>
          <w:lang w:val="ru-RU"/>
        </w:rPr>
        <w:tab/>
        <w:t>рабочее место преподавателя;</w:t>
      </w:r>
    </w:p>
    <w:p w:rsidR="00A47320" w:rsidRPr="006B1AFF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6B1AFF">
        <w:rPr>
          <w:rFonts w:ascii="Times New Roman" w:hAnsi="Times New Roman"/>
          <w:kern w:val="3"/>
          <w:sz w:val="28"/>
          <w:szCs w:val="28"/>
          <w:lang w:val="ru-RU"/>
        </w:rPr>
        <w:tab/>
        <w:t>рабочие места обучающихся;</w:t>
      </w:r>
    </w:p>
    <w:p w:rsidR="00A47320" w:rsidRPr="006B1AFF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6B1AFF">
        <w:rPr>
          <w:rFonts w:ascii="Times New Roman" w:hAnsi="Times New Roman"/>
          <w:kern w:val="3"/>
          <w:sz w:val="28"/>
          <w:szCs w:val="28"/>
          <w:lang w:val="ru-RU"/>
        </w:rPr>
        <w:tab/>
        <w:t>комплект деталей электрооборудования автомобилей;</w:t>
      </w:r>
    </w:p>
    <w:p w:rsidR="00A47320" w:rsidRPr="006B1AFF" w:rsidRDefault="00A47320" w:rsidP="00582A00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•</w:t>
      </w:r>
      <w:r w:rsidRPr="006B1AFF">
        <w:rPr>
          <w:rFonts w:ascii="Times New Roman" w:hAnsi="Times New Roman"/>
          <w:kern w:val="3"/>
          <w:sz w:val="28"/>
          <w:szCs w:val="28"/>
          <w:lang w:val="ru-RU"/>
        </w:rPr>
        <w:tab/>
        <w:t>комплект расходных материалов.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Оснащение мастерской «Слесарно-станочная»</w:t>
      </w:r>
    </w:p>
    <w:p w:rsidR="00A47320" w:rsidRPr="006B1AFF" w:rsidRDefault="00A47320" w:rsidP="00582A00">
      <w:pPr>
        <w:numPr>
          <w:ilvl w:val="0"/>
          <w:numId w:val="1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наборы слесарного инструмента</w:t>
      </w:r>
    </w:p>
    <w:p w:rsidR="00A47320" w:rsidRPr="006B1AFF" w:rsidRDefault="00A47320" w:rsidP="00582A00">
      <w:pPr>
        <w:numPr>
          <w:ilvl w:val="0"/>
          <w:numId w:val="1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наборы измерительных инструментов</w:t>
      </w:r>
    </w:p>
    <w:p w:rsidR="00A47320" w:rsidRPr="006B1AFF" w:rsidRDefault="00A47320" w:rsidP="00582A00">
      <w:pPr>
        <w:numPr>
          <w:ilvl w:val="0"/>
          <w:numId w:val="1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расходные материалы</w:t>
      </w:r>
    </w:p>
    <w:p w:rsidR="00A47320" w:rsidRPr="006B1AFF" w:rsidRDefault="00A47320" w:rsidP="00582A00">
      <w:pPr>
        <w:numPr>
          <w:ilvl w:val="0"/>
          <w:numId w:val="1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отрезной инструмент</w:t>
      </w:r>
    </w:p>
    <w:p w:rsidR="00A47320" w:rsidRPr="006B1AFF" w:rsidRDefault="00A47320" w:rsidP="00582A00">
      <w:pPr>
        <w:numPr>
          <w:ilvl w:val="0"/>
          <w:numId w:val="2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 xml:space="preserve">станки: сверлильный, заточной; </w:t>
      </w:r>
    </w:p>
    <w:p w:rsidR="00A47320" w:rsidRPr="006B1AFF" w:rsidRDefault="00A47320" w:rsidP="00582A00">
      <w:pPr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1701" w:hanging="992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расходные материалы;</w:t>
      </w:r>
    </w:p>
    <w:p w:rsidR="00A47320" w:rsidRPr="006B1AFF" w:rsidRDefault="00A47320" w:rsidP="00582A00">
      <w:pPr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1701" w:hanging="992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комплекты средств индивидуальной защиты;</w:t>
      </w:r>
    </w:p>
    <w:p w:rsidR="00A47320" w:rsidRPr="006B1AFF" w:rsidRDefault="00A47320" w:rsidP="00582A00">
      <w:pPr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1701" w:hanging="992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огнетушители.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Оснащение мастерской «Сварочная»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верстак металлический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экраны защитные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щетка металлическая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набор напильников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станок заточной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отрезной инструмент,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тумба инструментальная,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тренажер сварочный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сварочное оборудование (сварочные аппараты),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расходные материалы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spacing w:val="-3"/>
          <w:kern w:val="3"/>
          <w:sz w:val="28"/>
          <w:szCs w:val="28"/>
        </w:rPr>
        <w:t>вытяжка местная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комплекты средств индивидуальной защиты;</w:t>
      </w:r>
    </w:p>
    <w:p w:rsidR="00A47320" w:rsidRPr="006B1AFF" w:rsidRDefault="00A47320" w:rsidP="00582A00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1701"/>
        </w:tabs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6B1AFF">
        <w:rPr>
          <w:rFonts w:ascii="Times New Roman" w:hAnsi="Times New Roman"/>
          <w:kern w:val="3"/>
          <w:sz w:val="28"/>
          <w:szCs w:val="28"/>
        </w:rPr>
        <w:t>огнетушители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6B1AFF">
        <w:rPr>
          <w:rFonts w:ascii="Times New Roman" w:hAnsi="Times New Roman"/>
          <w:kern w:val="3"/>
          <w:sz w:val="28"/>
          <w:szCs w:val="28"/>
          <w:lang w:val="ru-RU"/>
        </w:rPr>
        <w:t>Оснащение мастерской «Технического обслуживания и ремонта автомобилей», включающая участки (или посты):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8"/>
          <w:szCs w:val="28"/>
        </w:rPr>
      </w:pPr>
      <w:r w:rsidRPr="006B1AFF">
        <w:rPr>
          <w:rFonts w:ascii="Times New Roman" w:hAnsi="Times New Roman"/>
          <w:i/>
          <w:kern w:val="3"/>
          <w:sz w:val="28"/>
          <w:szCs w:val="28"/>
        </w:rPr>
        <w:t>- уборочно-моечный</w:t>
      </w:r>
    </w:p>
    <w:p w:rsidR="00A47320" w:rsidRPr="006B1AFF" w:rsidRDefault="00A47320" w:rsidP="00582A00">
      <w:pPr>
        <w:numPr>
          <w:ilvl w:val="0"/>
          <w:numId w:val="2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расходные материалы для мойки автомобилей (шампунь для безконтактной мойки автомобилей, средство для удаления жировых и битумных пятен, средство для мытья стекол, полироль для интерьера автомобиля);</w:t>
      </w:r>
    </w:p>
    <w:p w:rsidR="00A47320" w:rsidRPr="006B1AFF" w:rsidRDefault="00A47320" w:rsidP="00582A00">
      <w:pPr>
        <w:numPr>
          <w:ilvl w:val="0"/>
          <w:numId w:val="2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микрофибра;</w:t>
      </w:r>
    </w:p>
    <w:p w:rsidR="00A47320" w:rsidRPr="006B1AFF" w:rsidRDefault="00A47320" w:rsidP="00582A00">
      <w:pPr>
        <w:numPr>
          <w:ilvl w:val="0"/>
          <w:numId w:val="22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пылесос;</w:t>
      </w:r>
    </w:p>
    <w:p w:rsidR="00A47320" w:rsidRPr="006B1AFF" w:rsidRDefault="00A47320" w:rsidP="00582A0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8"/>
          <w:szCs w:val="28"/>
        </w:rPr>
      </w:pPr>
      <w:r w:rsidRPr="006B1AFF">
        <w:rPr>
          <w:rFonts w:ascii="Times New Roman" w:hAnsi="Times New Roman"/>
          <w:i/>
          <w:kern w:val="3"/>
          <w:sz w:val="28"/>
          <w:szCs w:val="28"/>
        </w:rPr>
        <w:t>- диагностический</w:t>
      </w:r>
    </w:p>
    <w:p w:rsidR="00A47320" w:rsidRPr="006B1AFF" w:rsidRDefault="00A47320" w:rsidP="00582A00">
      <w:pPr>
        <w:numPr>
          <w:ilvl w:val="0"/>
          <w:numId w:val="2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lastRenderedPageBreak/>
        <w:t>подъемник;</w:t>
      </w:r>
    </w:p>
    <w:p w:rsidR="00A47320" w:rsidRPr="006B1AFF" w:rsidRDefault="00A47320" w:rsidP="00582A00">
      <w:pPr>
        <w:numPr>
          <w:ilvl w:val="0"/>
          <w:numId w:val="2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диагностическое оборудование: (система компьютерной диагностики с необходимым программным обеспечением; скан</w:t>
      </w:r>
      <w:r w:rsidR="009F6DCE" w:rsidRPr="006B1AFF">
        <w:rPr>
          <w:rFonts w:ascii="Times New Roman" w:hAnsi="Times New Roman"/>
          <w:sz w:val="28"/>
          <w:szCs w:val="28"/>
          <w:lang w:val="ru-RU"/>
        </w:rPr>
        <w:t>ер, мультиметр</w:t>
      </w:r>
      <w:r w:rsidRPr="006B1AFF">
        <w:rPr>
          <w:rFonts w:ascii="Times New Roman" w:hAnsi="Times New Roman"/>
          <w:sz w:val="28"/>
          <w:szCs w:val="28"/>
          <w:lang w:val="ru-RU"/>
        </w:rPr>
        <w:t>, компрессометр, люфтомер, эндоскоп, стетоскоп, газоанализатор, пуско-зарядное устройство, вилка нагрузочная, лампа ультрафиолетовая, термометр);</w:t>
      </w:r>
    </w:p>
    <w:p w:rsidR="00A47320" w:rsidRPr="006B1AFF" w:rsidRDefault="00A47320" w:rsidP="00582A00">
      <w:pPr>
        <w:numPr>
          <w:ilvl w:val="0"/>
          <w:numId w:val="2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инструментальная тележка с набором инструмента (набор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</w:p>
    <w:p w:rsidR="00A47320" w:rsidRPr="006B1AFF" w:rsidRDefault="00A47320" w:rsidP="00582A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1AFF">
        <w:rPr>
          <w:rFonts w:ascii="Times New Roman" w:hAnsi="Times New Roman"/>
          <w:i/>
          <w:sz w:val="28"/>
          <w:szCs w:val="28"/>
        </w:rPr>
        <w:t>- слесарно-механический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автомобиль;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подъемник;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верстаки.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стенд регулировки углов управляемых колес;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станок шиномонтажный;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стенд балансировочный;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установка вулканизаторная;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тележки инструментальные с набором инструмента;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стеллажи;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>верстаки;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B1AFF">
        <w:rPr>
          <w:rFonts w:ascii="Times New Roman" w:hAnsi="Times New Roman"/>
          <w:sz w:val="28"/>
          <w:szCs w:val="28"/>
        </w:rPr>
        <w:t xml:space="preserve">компрессор или пневмолиния;  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стенд для регулировки света фар;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:rsidR="00A47320" w:rsidRPr="006B1AFF" w:rsidRDefault="00A47320" w:rsidP="00582A00">
      <w:pPr>
        <w:pStyle w:val="a9"/>
        <w:numPr>
          <w:ilvl w:val="0"/>
          <w:numId w:val="27"/>
        </w:numPr>
        <w:tabs>
          <w:tab w:val="left" w:pos="170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B1AFF">
        <w:rPr>
          <w:rFonts w:ascii="Times New Roman" w:hAnsi="Times New Roman"/>
          <w:sz w:val="28"/>
          <w:szCs w:val="28"/>
          <w:lang w:val="ru-RU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нагнетатель);</w:t>
      </w:r>
    </w:p>
    <w:p w:rsidR="00A85148" w:rsidRPr="00A201E9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page119"/>
      <w:bookmarkEnd w:id="10"/>
      <w:r w:rsidRPr="000C412E">
        <w:rPr>
          <w:rFonts w:ascii="Times New Roman" w:hAnsi="Times New Roman"/>
          <w:sz w:val="28"/>
          <w:szCs w:val="28"/>
          <w:lang w:val="ru-RU"/>
        </w:rPr>
        <w:t>Каждый кабинет имеет посадочные места</w:t>
      </w:r>
      <w:r>
        <w:rPr>
          <w:rFonts w:ascii="Times New Roman" w:hAnsi="Times New Roman"/>
          <w:sz w:val="28"/>
          <w:szCs w:val="28"/>
          <w:lang w:val="ru-RU"/>
        </w:rPr>
        <w:t xml:space="preserve"> по количеству обучающихся и ра</w:t>
      </w:r>
      <w:r w:rsidRPr="000C412E">
        <w:rPr>
          <w:rFonts w:ascii="Times New Roman" w:hAnsi="Times New Roman"/>
          <w:sz w:val="28"/>
          <w:szCs w:val="28"/>
          <w:lang w:val="ru-RU"/>
        </w:rPr>
        <w:t>бочее место преподавателя.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Материально-техническая база обеспечива</w:t>
      </w:r>
      <w:r>
        <w:rPr>
          <w:rFonts w:ascii="Times New Roman" w:hAnsi="Times New Roman"/>
          <w:sz w:val="28"/>
          <w:szCs w:val="28"/>
          <w:lang w:val="ru-RU"/>
        </w:rPr>
        <w:t>ет проведение всех видов лабора</w:t>
      </w:r>
      <w:r w:rsidRPr="000C412E">
        <w:rPr>
          <w:rFonts w:ascii="Times New Roman" w:hAnsi="Times New Roman"/>
          <w:sz w:val="28"/>
          <w:szCs w:val="28"/>
          <w:lang w:val="ru-RU"/>
        </w:rPr>
        <w:t>торных и практических занятий; дисциплинар</w:t>
      </w:r>
      <w:r>
        <w:rPr>
          <w:rFonts w:ascii="Times New Roman" w:hAnsi="Times New Roman"/>
          <w:sz w:val="28"/>
          <w:szCs w:val="28"/>
          <w:lang w:val="ru-RU"/>
        </w:rPr>
        <w:t>ной, междисциплинарной и модуль</w:t>
      </w:r>
      <w:r w:rsidRPr="000C412E">
        <w:rPr>
          <w:rFonts w:ascii="Times New Roman" w:hAnsi="Times New Roman"/>
          <w:sz w:val="28"/>
          <w:szCs w:val="28"/>
          <w:lang w:val="ru-RU"/>
        </w:rPr>
        <w:t>ной подготовки; учебной практики, предусмотренных учебным планом ППССЗ по</w:t>
      </w:r>
      <w:bookmarkStart w:id="11" w:name="page121"/>
      <w:bookmarkEnd w:id="11"/>
      <w:r w:rsidRPr="000C412E">
        <w:rPr>
          <w:rFonts w:ascii="Times New Roman" w:hAnsi="Times New Roman"/>
          <w:sz w:val="28"/>
          <w:szCs w:val="28"/>
          <w:lang w:val="ru-RU"/>
        </w:rPr>
        <w:t>специальности 23.02.07 Техническое обслуживание и ремонт двигателей, систем и агрегатов автомобилей.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lastRenderedPageBreak/>
        <w:t>Материально-техническая база ППССЗ по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специальности 23.02.07 Техниче</w:t>
      </w:r>
      <w:r w:rsidRPr="000C412E">
        <w:rPr>
          <w:rFonts w:ascii="Times New Roman" w:hAnsi="Times New Roman"/>
          <w:sz w:val="28"/>
          <w:szCs w:val="28"/>
          <w:lang w:val="ru-RU"/>
        </w:rPr>
        <w:t>ское обслуживание и ремонт двигателей, сист</w:t>
      </w:r>
      <w:r>
        <w:rPr>
          <w:rFonts w:ascii="Times New Roman" w:hAnsi="Times New Roman"/>
          <w:sz w:val="28"/>
          <w:szCs w:val="28"/>
          <w:lang w:val="ru-RU"/>
        </w:rPr>
        <w:t>ем и агрегатов автомобилей соот</w:t>
      </w:r>
      <w:r w:rsidRPr="000C412E">
        <w:rPr>
          <w:rFonts w:ascii="Times New Roman" w:hAnsi="Times New Roman"/>
          <w:sz w:val="28"/>
          <w:szCs w:val="28"/>
          <w:lang w:val="ru-RU"/>
        </w:rPr>
        <w:t>ветствует действующим санитарным и противопожарным нормам.</w:t>
      </w: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 xml:space="preserve">6.4. Перечень профессий рабочих,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должностей служащих, рекомендуе</w:t>
      </w: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мых к освоению в рамках ППССЗ</w:t>
      </w:r>
    </w:p>
    <w:p w:rsidR="00A85148" w:rsidRPr="000C412E" w:rsidRDefault="00A85148" w:rsidP="00582A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t>Профессии рабочего, должности служащего, рекомендуемые к освоению в рамках программы профессионального модуля «Выполнение работ по одной или нескольким профессиям рабочих, должностям служащих» Таблица 14:</w:t>
      </w:r>
    </w:p>
    <w:p w:rsidR="00A85148" w:rsidRPr="00E051CC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E051CC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E051CC" w:rsidRPr="00E051CC">
        <w:rPr>
          <w:rFonts w:ascii="Times New Roman" w:hAnsi="Times New Roman"/>
          <w:sz w:val="24"/>
          <w:szCs w:val="24"/>
          <w:lang w:val="ru-RU"/>
        </w:rPr>
        <w:t>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8"/>
        <w:gridCol w:w="4773"/>
      </w:tblGrid>
      <w:tr w:rsidR="00A85148" w:rsidRPr="00A201E9" w:rsidTr="00FE73C5">
        <w:trPr>
          <w:trHeight w:val="298"/>
          <w:jc w:val="center"/>
        </w:trPr>
        <w:tc>
          <w:tcPr>
            <w:tcW w:w="4966" w:type="dxa"/>
          </w:tcPr>
          <w:p w:rsidR="00A85148" w:rsidRPr="00A85148" w:rsidRDefault="00A85148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148">
              <w:rPr>
                <w:rFonts w:ascii="Times New Roman" w:hAnsi="Times New Roman"/>
                <w:sz w:val="24"/>
                <w:szCs w:val="24"/>
                <w:lang w:val="ru-RU"/>
              </w:rPr>
              <w:t>Код по Общероссийскому классификатору профессий рабочих, должностей служащих и тарифных разрядов (ОКО 16-94)</w:t>
            </w:r>
          </w:p>
        </w:tc>
        <w:tc>
          <w:tcPr>
            <w:tcW w:w="4966" w:type="dxa"/>
          </w:tcPr>
          <w:p w:rsidR="00A85148" w:rsidRPr="00A201E9" w:rsidRDefault="00A85148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E9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  <w:p w:rsidR="00A85148" w:rsidRPr="00A201E9" w:rsidRDefault="00A85148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48" w:rsidRPr="00A201E9" w:rsidTr="00FE73C5">
        <w:trPr>
          <w:trHeight w:val="324"/>
          <w:jc w:val="center"/>
        </w:trPr>
        <w:tc>
          <w:tcPr>
            <w:tcW w:w="4966" w:type="dxa"/>
          </w:tcPr>
          <w:p w:rsidR="00A85148" w:rsidRPr="00A201E9" w:rsidRDefault="00A85148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E9">
              <w:rPr>
                <w:rFonts w:ascii="Times New Roman" w:hAnsi="Times New Roman"/>
                <w:sz w:val="24"/>
                <w:szCs w:val="24"/>
              </w:rPr>
              <w:t>18511 Слесарь по ремонту автомобилей</w:t>
            </w:r>
          </w:p>
        </w:tc>
        <w:tc>
          <w:tcPr>
            <w:tcW w:w="4966" w:type="dxa"/>
          </w:tcPr>
          <w:p w:rsidR="00A85148" w:rsidRPr="00A201E9" w:rsidRDefault="00A85148" w:rsidP="0058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E9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</w:tr>
    </w:tbl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b/>
          <w:bCs/>
          <w:sz w:val="28"/>
          <w:szCs w:val="28"/>
          <w:lang w:val="ru-RU"/>
        </w:rPr>
        <w:t>6.5. Базы практики</w:t>
      </w:r>
    </w:p>
    <w:p w:rsidR="00112E8B" w:rsidRPr="00112E8B" w:rsidRDefault="00112E8B" w:rsidP="00582A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page125"/>
      <w:bookmarkEnd w:id="12"/>
      <w:r w:rsidRPr="00112E8B">
        <w:rPr>
          <w:rFonts w:ascii="Times New Roman" w:hAnsi="Times New Roman"/>
          <w:sz w:val="28"/>
          <w:szCs w:val="28"/>
          <w:lang w:val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112E8B" w:rsidRPr="00112E8B" w:rsidRDefault="00112E8B" w:rsidP="00582A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E8B">
        <w:rPr>
          <w:rFonts w:ascii="Times New Roman" w:hAnsi="Times New Roman"/>
          <w:sz w:val="28"/>
          <w:szCs w:val="28"/>
          <w:lang w:val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 w:rsidRPr="00112E8B">
        <w:rPr>
          <w:rFonts w:ascii="Times New Roman" w:hAnsi="Times New Roman"/>
          <w:sz w:val="28"/>
          <w:szCs w:val="28"/>
        </w:rPr>
        <w:t>WorldSkills</w:t>
      </w:r>
      <w:r w:rsidRPr="00112E8B">
        <w:rPr>
          <w:rFonts w:ascii="Times New Roman" w:hAnsi="Times New Roman"/>
          <w:sz w:val="28"/>
          <w:szCs w:val="28"/>
          <w:lang w:val="ru-RU"/>
        </w:rPr>
        <w:t xml:space="preserve"> и указанных в инфраструктурных листах конкурсной документации </w:t>
      </w:r>
      <w:r w:rsidRPr="00112E8B">
        <w:rPr>
          <w:rFonts w:ascii="Times New Roman" w:hAnsi="Times New Roman"/>
          <w:sz w:val="28"/>
          <w:szCs w:val="28"/>
        </w:rPr>
        <w:t>WorldSkills</w:t>
      </w:r>
      <w:r w:rsidRPr="00112E8B">
        <w:rPr>
          <w:rFonts w:ascii="Times New Roman" w:hAnsi="Times New Roman"/>
          <w:sz w:val="28"/>
          <w:szCs w:val="28"/>
          <w:lang w:val="ru-RU"/>
        </w:rPr>
        <w:t xml:space="preserve"> по одной из компетенций  «Ремонт и обслуживание легковых автомобилей», «Кузовной ремонт», «Автопокраска», «Обслуживание грузовой техники»  (или их аналогов). </w:t>
      </w:r>
    </w:p>
    <w:p w:rsidR="00112E8B" w:rsidRPr="00112E8B" w:rsidRDefault="00112E8B" w:rsidP="00582A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E8B">
        <w:rPr>
          <w:rFonts w:ascii="Times New Roman" w:hAnsi="Times New Roman"/>
          <w:sz w:val="28"/>
          <w:szCs w:val="28"/>
          <w:lang w:val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112E8B" w:rsidRPr="00E051CC" w:rsidRDefault="00E051CC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E051CC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tbl>
      <w:tblPr>
        <w:tblW w:w="989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4"/>
        <w:gridCol w:w="7407"/>
      </w:tblGrid>
      <w:tr w:rsidR="00112E8B" w:rsidRPr="00112E8B" w:rsidTr="00DB4672">
        <w:trPr>
          <w:trHeight w:val="558"/>
        </w:trPr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7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</w:rPr>
              <w:t>Параметры рабочих мест практики</w:t>
            </w:r>
          </w:p>
        </w:tc>
      </w:tr>
      <w:tr w:rsidR="00112E8B" w:rsidRPr="00420932" w:rsidTr="00DB4672">
        <w:trPr>
          <w:trHeight w:val="2057"/>
        </w:trPr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lastRenderedPageBreak/>
              <w:t>Техническое обслуживание и ремонт автомобильных двигателей</w:t>
            </w:r>
          </w:p>
        </w:tc>
        <w:tc>
          <w:tcPr>
            <w:tcW w:w="7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ремонту бензиновых и дизельных двигателей, оснащенное разборочно-сборочным и подъемно-транспортным оборудованием, специализированным и универсальным инструментом.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обслуживанию и ремонту топливной аппаратуры бензиновых, дизельных двигателей и двигателей, работающих на природном газе. Рабочее место оснащается оборудованием для диагностики, проверки, регулировки и ремонта приборов систем питания, специализированным и универсальным инструментом.</w:t>
            </w:r>
          </w:p>
        </w:tc>
      </w:tr>
      <w:tr w:rsidR="00112E8B" w:rsidRPr="00420932" w:rsidTr="00DB4672">
        <w:trPr>
          <w:trHeight w:val="1876"/>
        </w:trPr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7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ремонту и обслуживанию электрооборудования автомобилей, диагностики электронных систем автомобилей. Рабочее место оснащается стендами для контроля основных параметров приборов электрооборудования автомобиля, специализированным и универсальным инструментом.</w:t>
            </w:r>
          </w:p>
        </w:tc>
      </w:tr>
      <w:tr w:rsidR="00112E8B" w:rsidRPr="00420932" w:rsidTr="00DB4672">
        <w:trPr>
          <w:trHeight w:val="862"/>
        </w:trPr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Техническое обслуживание и ремонт шасси автомобилей</w:t>
            </w:r>
          </w:p>
        </w:tc>
        <w:tc>
          <w:tcPr>
            <w:tcW w:w="7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Рабочий пост для обслуживания и ремонта элементов шасси автомобиля (подвески, рамы и ходовой части). Имеющееся оборудование должно позволить диагностировать состояние подвески автомобиля, состояние тормозной системы и рулевого управления автомобиля.</w:t>
            </w:r>
          </w:p>
        </w:tc>
      </w:tr>
      <w:tr w:rsidR="00112E8B" w:rsidRPr="00420932" w:rsidTr="00DB4672">
        <w:trPr>
          <w:trHeight w:val="2501"/>
        </w:trPr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</w:rPr>
              <w:t>Проведение кузовного ремонта</w:t>
            </w:r>
          </w:p>
        </w:tc>
        <w:tc>
          <w:tcPr>
            <w:tcW w:w="7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проведению кузовного ремонта, должно позволить выполнять ремонт кузова различной сложности с использованием рихтовочного, сварочного и измерительного оборудования.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подготовке к покраске кузова и его элементов, оснащенное приточно-вытяжной системой вентиляции воздуха. Наличием вспомогательного оборудования и инструмента.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покраске кузова автомобиля или деталей кузова, позволяющее выполнить работы с соблюдением требований к нанесению и сушке лакокрасочных покрытий.</w:t>
            </w:r>
          </w:p>
        </w:tc>
      </w:tr>
      <w:tr w:rsidR="00112E8B" w:rsidRPr="00420932" w:rsidTr="00DB4672">
        <w:trPr>
          <w:trHeight w:val="1673"/>
        </w:trPr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7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Рабочие посты, оснащенные технологическим оборудованием для проведения всего перечня работ по ТО и ТР автомобилей.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оформлению первичной документации на ТО и ремонт автомобилей.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112E8B" w:rsidRPr="00420932" w:rsidTr="00DB4672">
        <w:trPr>
          <w:trHeight w:val="2151"/>
        </w:trPr>
        <w:tc>
          <w:tcPr>
            <w:tcW w:w="2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E8B" w:rsidRPr="00112E8B" w:rsidRDefault="00112E8B" w:rsidP="00582A00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Организация процесса модернизации и модификации автотранспортных средств.</w:t>
            </w:r>
          </w:p>
        </w:tc>
        <w:tc>
          <w:tcPr>
            <w:tcW w:w="7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Рабочий пост, позволяющий определить стендовыми испытаниями внешние скоростные характеристики двигателя автомобиля.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место, позволяющее выполнить работы по изменению рабочих параметров систем управления двигателем.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Рабочее место, позволяющее выполнить работы по механической обработке деталей автомобиля с целью улучшения их характеристик.</w:t>
            </w:r>
          </w:p>
          <w:p w:rsidR="00112E8B" w:rsidRPr="00112E8B" w:rsidRDefault="00112E8B" w:rsidP="00582A00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12E8B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 xml:space="preserve">Рабочее место, позволяющее выполнить работы определению ресурса оборудования. </w:t>
            </w:r>
          </w:p>
        </w:tc>
      </w:tr>
    </w:tbl>
    <w:p w:rsidR="00112E8B" w:rsidRDefault="00112E8B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803AD5" w:rsidRDefault="00803AD5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803AD5" w:rsidRDefault="00803AD5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803AD5" w:rsidRDefault="00803AD5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803AD5" w:rsidRDefault="00803AD5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</w:p>
    <w:p w:rsidR="00A85148" w:rsidRPr="000C412E" w:rsidRDefault="00A85148" w:rsidP="00582A0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/>
        </w:rPr>
      </w:pPr>
      <w:r w:rsidRPr="000C412E">
        <w:rPr>
          <w:rFonts w:ascii="Times New Roman" w:hAnsi="Times New Roman"/>
          <w:sz w:val="28"/>
          <w:szCs w:val="28"/>
          <w:lang w:val="ru-RU"/>
        </w:rPr>
        <w:lastRenderedPageBreak/>
        <w:t>Перечень баз практик:</w:t>
      </w:r>
    </w:p>
    <w:p w:rsidR="00A85148" w:rsidRPr="000C412E" w:rsidRDefault="00A85148" w:rsidP="00582A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 ООО «Вершина-Лада»;</w:t>
      </w:r>
    </w:p>
    <w:p w:rsidR="00A85148" w:rsidRPr="000C412E" w:rsidRDefault="00A85148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–ОАО «Автоколонна 1202»;</w:t>
      </w:r>
    </w:p>
    <w:p w:rsidR="00A85148" w:rsidRPr="000C412E" w:rsidRDefault="00A85148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0C412E">
        <w:rPr>
          <w:rFonts w:ascii="Times New Roman" w:hAnsi="Times New Roman"/>
          <w:bCs/>
          <w:sz w:val="28"/>
          <w:szCs w:val="28"/>
          <w:lang w:val="ru-RU" w:eastAsia="ru-RU"/>
        </w:rPr>
        <w:t>ООО «Русь-Авто»;</w:t>
      </w:r>
    </w:p>
    <w:p w:rsidR="00A85148" w:rsidRPr="000C412E" w:rsidRDefault="00A85148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0C412E">
        <w:rPr>
          <w:rFonts w:ascii="Times New Roman" w:hAnsi="Times New Roman"/>
          <w:iCs/>
          <w:sz w:val="28"/>
          <w:szCs w:val="28"/>
          <w:lang w:val="ru-RU" w:eastAsia="ru-RU"/>
        </w:rPr>
        <w:t>ОАО «Хропаль-Авто»;</w:t>
      </w:r>
    </w:p>
    <w:p w:rsidR="00B44315" w:rsidRDefault="00A85148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0C412E">
        <w:rPr>
          <w:rFonts w:ascii="Times New Roman" w:hAnsi="Times New Roman"/>
          <w:iCs/>
          <w:sz w:val="28"/>
          <w:szCs w:val="28"/>
          <w:lang w:val="ru-RU" w:eastAsia="ru-RU"/>
        </w:rPr>
        <w:t>ОАО «Тойота-центр»</w:t>
      </w:r>
      <w:r w:rsidR="00B44315">
        <w:rPr>
          <w:rFonts w:ascii="Times New Roman" w:hAnsi="Times New Roman"/>
          <w:iCs/>
          <w:sz w:val="28"/>
          <w:szCs w:val="28"/>
          <w:lang w:val="ru-RU" w:eastAsia="ru-RU"/>
        </w:rPr>
        <w:t>;</w:t>
      </w:r>
    </w:p>
    <w:p w:rsidR="00A85148" w:rsidRDefault="00B44315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0C412E"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 w:eastAsia="ru-RU"/>
        </w:rPr>
        <w:t>Техцентр «Леон»</w:t>
      </w:r>
      <w:r w:rsidR="00A85148" w:rsidRPr="000C412E">
        <w:rPr>
          <w:rFonts w:ascii="Times New Roman" w:hAnsi="Times New Roman"/>
          <w:iCs/>
          <w:sz w:val="28"/>
          <w:szCs w:val="28"/>
          <w:lang w:val="ru-RU" w:eastAsia="ru-RU"/>
        </w:rPr>
        <w:t>.</w:t>
      </w: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784F7A" w:rsidRDefault="00784F7A" w:rsidP="00582A0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/>
          <w:iCs/>
          <w:sz w:val="28"/>
          <w:szCs w:val="28"/>
          <w:lang w:val="ru-RU" w:eastAsia="ru-RU"/>
        </w:rPr>
      </w:pPr>
    </w:p>
    <w:p w:rsidR="00A85148" w:rsidRPr="000C412E" w:rsidRDefault="00014C5D" w:rsidP="00014C5D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3" w:name="_GoBack"/>
      <w:r>
        <w:rPr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590002" cy="2952115"/>
            <wp:effectExtent l="0" t="0" r="0" b="0"/>
            <wp:docPr id="2" name="Рисунок 1" descr="img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2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contrast="10000"/>
                    </a:blip>
                    <a:srcRect l="10710" t="6198" r="8799" b="67270"/>
                    <a:stretch/>
                  </pic:blipFill>
                  <pic:spPr bwMode="auto">
                    <a:xfrm>
                      <a:off x="0" y="0"/>
                      <a:ext cx="5607257" cy="29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13"/>
    </w:p>
    <w:sectPr w:rsidR="00A85148" w:rsidRPr="000C412E" w:rsidSect="0036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50" w:rsidRDefault="009A1F50" w:rsidP="00FC4C2B">
      <w:pPr>
        <w:spacing w:after="0" w:line="240" w:lineRule="auto"/>
      </w:pPr>
      <w:r>
        <w:separator/>
      </w:r>
    </w:p>
  </w:endnote>
  <w:endnote w:type="continuationSeparator" w:id="1">
    <w:p w:rsidR="009A1F50" w:rsidRDefault="009A1F50" w:rsidP="00FC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00" w:rsidRDefault="001466D9">
    <w:pPr>
      <w:pStyle w:val="a3"/>
      <w:jc w:val="right"/>
    </w:pPr>
    <w:r>
      <w:fldChar w:fldCharType="begin"/>
    </w:r>
    <w:r w:rsidR="004E29A6">
      <w:instrText xml:space="preserve"> PAGE   \* MERGEFORMAT </w:instrText>
    </w:r>
    <w:r>
      <w:fldChar w:fldCharType="separate"/>
    </w:r>
    <w:r w:rsidR="00420932">
      <w:rPr>
        <w:noProof/>
      </w:rPr>
      <w:t>4</w:t>
    </w:r>
    <w:r>
      <w:rPr>
        <w:noProof/>
      </w:rPr>
      <w:fldChar w:fldCharType="end"/>
    </w:r>
  </w:p>
  <w:p w:rsidR="00582A00" w:rsidRDefault="00582A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50" w:rsidRDefault="009A1F50" w:rsidP="00FC4C2B">
      <w:pPr>
        <w:spacing w:after="0" w:line="240" w:lineRule="auto"/>
      </w:pPr>
      <w:r>
        <w:separator/>
      </w:r>
    </w:p>
  </w:footnote>
  <w:footnote w:type="continuationSeparator" w:id="1">
    <w:p w:rsidR="009A1F50" w:rsidRDefault="009A1F50" w:rsidP="00FC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878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66B">
      <w:start w:val="6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D6C"/>
    <w:multiLevelType w:val="hybridMultilevel"/>
    <w:tmpl w:val="00002CD6"/>
    <w:lvl w:ilvl="0" w:tplc="000072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070"/>
        </w:tabs>
        <w:ind w:left="107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2C02293"/>
    <w:multiLevelType w:val="hybridMultilevel"/>
    <w:tmpl w:val="1C22C474"/>
    <w:lvl w:ilvl="0" w:tplc="40BA8D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C636989"/>
    <w:multiLevelType w:val="hybridMultilevel"/>
    <w:tmpl w:val="E8489EB6"/>
    <w:lvl w:ilvl="0" w:tplc="AF8ACBCE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2C533832"/>
    <w:multiLevelType w:val="multilevel"/>
    <w:tmpl w:val="28F6EF4E"/>
    <w:lvl w:ilvl="0">
      <w:numFmt w:val="bullet"/>
      <w:lvlText w:val="•"/>
      <w:lvlJc w:val="left"/>
      <w:rPr>
        <w:rFonts w:ascii="Times New Roman" w:eastAsiaTheme="minorEastAsia" w:hAnsi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4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2"/>
  </w:num>
  <w:num w:numId="8">
    <w:abstractNumId w:val="4"/>
  </w:num>
  <w:num w:numId="9">
    <w:abstractNumId w:val="14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  <w:num w:numId="15">
    <w:abstractNumId w:val="1"/>
  </w:num>
  <w:num w:numId="16">
    <w:abstractNumId w:val="7"/>
  </w:num>
  <w:num w:numId="17">
    <w:abstractNumId w:val="23"/>
  </w:num>
  <w:num w:numId="18">
    <w:abstractNumId w:val="25"/>
  </w:num>
  <w:num w:numId="19">
    <w:abstractNumId w:val="22"/>
  </w:num>
  <w:num w:numId="20">
    <w:abstractNumId w:val="18"/>
  </w:num>
  <w:num w:numId="21">
    <w:abstractNumId w:val="24"/>
  </w:num>
  <w:num w:numId="22">
    <w:abstractNumId w:val="20"/>
  </w:num>
  <w:num w:numId="23">
    <w:abstractNumId w:val="16"/>
  </w:num>
  <w:num w:numId="24">
    <w:abstractNumId w:val="26"/>
  </w:num>
  <w:num w:numId="25">
    <w:abstractNumId w:val="19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C2B"/>
    <w:rsid w:val="00014C5D"/>
    <w:rsid w:val="000747DC"/>
    <w:rsid w:val="000A7D2C"/>
    <w:rsid w:val="000E7A4D"/>
    <w:rsid w:val="00112E8B"/>
    <w:rsid w:val="001466D9"/>
    <w:rsid w:val="001E2EB5"/>
    <w:rsid w:val="00204115"/>
    <w:rsid w:val="002E3EA4"/>
    <w:rsid w:val="003612FF"/>
    <w:rsid w:val="003A6CDE"/>
    <w:rsid w:val="003A7919"/>
    <w:rsid w:val="003B58C7"/>
    <w:rsid w:val="003F46B1"/>
    <w:rsid w:val="0040257E"/>
    <w:rsid w:val="00420932"/>
    <w:rsid w:val="004C167B"/>
    <w:rsid w:val="004E29A6"/>
    <w:rsid w:val="00546473"/>
    <w:rsid w:val="00582A00"/>
    <w:rsid w:val="0059060A"/>
    <w:rsid w:val="005B498B"/>
    <w:rsid w:val="005D6FCB"/>
    <w:rsid w:val="00627F15"/>
    <w:rsid w:val="00640DFE"/>
    <w:rsid w:val="006422E0"/>
    <w:rsid w:val="00642D64"/>
    <w:rsid w:val="00686BD1"/>
    <w:rsid w:val="00690504"/>
    <w:rsid w:val="00693061"/>
    <w:rsid w:val="006B1AFF"/>
    <w:rsid w:val="006B2E39"/>
    <w:rsid w:val="00715A82"/>
    <w:rsid w:val="007231ED"/>
    <w:rsid w:val="00727A9D"/>
    <w:rsid w:val="00784F7A"/>
    <w:rsid w:val="007B79D5"/>
    <w:rsid w:val="008032CD"/>
    <w:rsid w:val="00803AD5"/>
    <w:rsid w:val="008971F6"/>
    <w:rsid w:val="009716CE"/>
    <w:rsid w:val="00987F55"/>
    <w:rsid w:val="009A1F50"/>
    <w:rsid w:val="009A7E28"/>
    <w:rsid w:val="009F6DCE"/>
    <w:rsid w:val="00A14AD4"/>
    <w:rsid w:val="00A44E70"/>
    <w:rsid w:val="00A47320"/>
    <w:rsid w:val="00A55A2D"/>
    <w:rsid w:val="00A85148"/>
    <w:rsid w:val="00B27959"/>
    <w:rsid w:val="00B305A5"/>
    <w:rsid w:val="00B44315"/>
    <w:rsid w:val="00B6055E"/>
    <w:rsid w:val="00B91FB4"/>
    <w:rsid w:val="00BB090D"/>
    <w:rsid w:val="00C03188"/>
    <w:rsid w:val="00C70B1C"/>
    <w:rsid w:val="00C8531F"/>
    <w:rsid w:val="00D57BC3"/>
    <w:rsid w:val="00D60981"/>
    <w:rsid w:val="00D75961"/>
    <w:rsid w:val="00DA54EF"/>
    <w:rsid w:val="00DB4672"/>
    <w:rsid w:val="00DD3E3C"/>
    <w:rsid w:val="00E051CC"/>
    <w:rsid w:val="00E4326C"/>
    <w:rsid w:val="00EA2682"/>
    <w:rsid w:val="00EF3F0A"/>
    <w:rsid w:val="00F025FD"/>
    <w:rsid w:val="00F0501B"/>
    <w:rsid w:val="00F1080C"/>
    <w:rsid w:val="00F22ED4"/>
    <w:rsid w:val="00F515D5"/>
    <w:rsid w:val="00F569D7"/>
    <w:rsid w:val="00F63E00"/>
    <w:rsid w:val="00F84BFC"/>
    <w:rsid w:val="00F85DD9"/>
    <w:rsid w:val="00F94890"/>
    <w:rsid w:val="00FA264E"/>
    <w:rsid w:val="00FB78EE"/>
    <w:rsid w:val="00FC4C2B"/>
    <w:rsid w:val="00FC6A22"/>
    <w:rsid w:val="00FD22BC"/>
    <w:rsid w:val="00FE6794"/>
    <w:rsid w:val="00FE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2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4C2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val="ru-RU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C4C2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C4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C4C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4C2B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qFormat/>
    <w:rsid w:val="00FC4C2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C4C2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FC4C2B"/>
    <w:rPr>
      <w:rFonts w:cs="Times New Roman"/>
      <w:vertAlign w:val="superscript"/>
    </w:rPr>
  </w:style>
  <w:style w:type="character" w:customStyle="1" w:styleId="FontStyle62">
    <w:name w:val="Font Style62"/>
    <w:basedOn w:val="a0"/>
    <w:uiPriority w:val="99"/>
    <w:rsid w:val="00FC4C2B"/>
    <w:rPr>
      <w:rFonts w:ascii="Times New Roman" w:hAnsi="Times New Roman" w:cs="Times New Roman"/>
      <w:color w:val="000000"/>
      <w:sz w:val="22"/>
      <w:szCs w:val="22"/>
    </w:rPr>
  </w:style>
  <w:style w:type="numbering" w:customStyle="1" w:styleId="WWNum47">
    <w:name w:val="WWNum47"/>
    <w:rsid w:val="00A47320"/>
    <w:pPr>
      <w:numPr>
        <w:numId w:val="23"/>
      </w:numPr>
    </w:pPr>
  </w:style>
  <w:style w:type="numbering" w:customStyle="1" w:styleId="WWNum44">
    <w:name w:val="WWNum44"/>
    <w:rsid w:val="00A47320"/>
    <w:pPr>
      <w:numPr>
        <w:numId w:val="20"/>
      </w:numPr>
    </w:pPr>
  </w:style>
  <w:style w:type="numbering" w:customStyle="1" w:styleId="WWNum49">
    <w:name w:val="WWNum49"/>
    <w:rsid w:val="00A47320"/>
    <w:pPr>
      <w:numPr>
        <w:numId w:val="25"/>
      </w:numPr>
    </w:pPr>
  </w:style>
  <w:style w:type="numbering" w:customStyle="1" w:styleId="WWNum46">
    <w:name w:val="WWNum46"/>
    <w:rsid w:val="00A47320"/>
    <w:pPr>
      <w:numPr>
        <w:numId w:val="22"/>
      </w:numPr>
    </w:pPr>
  </w:style>
  <w:style w:type="numbering" w:customStyle="1" w:styleId="WWNum43">
    <w:name w:val="WWNum43"/>
    <w:rsid w:val="00A47320"/>
    <w:pPr>
      <w:numPr>
        <w:numId w:val="19"/>
      </w:numPr>
    </w:pPr>
  </w:style>
  <w:style w:type="numbering" w:customStyle="1" w:styleId="WWNum41">
    <w:name w:val="WWNum41"/>
    <w:rsid w:val="00A47320"/>
    <w:pPr>
      <w:numPr>
        <w:numId w:val="17"/>
      </w:numPr>
    </w:pPr>
  </w:style>
  <w:style w:type="numbering" w:customStyle="1" w:styleId="WWNum45">
    <w:name w:val="WWNum45"/>
    <w:rsid w:val="00A47320"/>
    <w:pPr>
      <w:numPr>
        <w:numId w:val="21"/>
      </w:numPr>
    </w:pPr>
  </w:style>
  <w:style w:type="numbering" w:customStyle="1" w:styleId="WWNum42">
    <w:name w:val="WWNum42"/>
    <w:rsid w:val="00A47320"/>
    <w:pPr>
      <w:numPr>
        <w:numId w:val="18"/>
      </w:numPr>
    </w:pPr>
  </w:style>
  <w:style w:type="numbering" w:customStyle="1" w:styleId="WWNum48">
    <w:name w:val="WWNum48"/>
    <w:rsid w:val="00A47320"/>
    <w:pPr>
      <w:numPr>
        <w:numId w:val="24"/>
      </w:numPr>
    </w:pPr>
  </w:style>
  <w:style w:type="paragraph" w:styleId="a9">
    <w:name w:val="List Paragraph"/>
    <w:basedOn w:val="a"/>
    <w:uiPriority w:val="34"/>
    <w:qFormat/>
    <w:rsid w:val="00A4732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F0A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6">
    <w:name w:val="Style16"/>
    <w:basedOn w:val="a"/>
    <w:rsid w:val="00EF3F0A"/>
    <w:pPr>
      <w:widowControl w:val="0"/>
      <w:autoSpaceDE w:val="0"/>
      <w:autoSpaceDN w:val="0"/>
      <w:adjustRightInd w:val="0"/>
      <w:spacing w:after="0" w:line="186" w:lineRule="exact"/>
    </w:pPr>
    <w:rPr>
      <w:rFonts w:ascii="Arial" w:hAnsi="Arial"/>
      <w:sz w:val="24"/>
      <w:szCs w:val="24"/>
      <w:lang w:val="ru-RU" w:eastAsia="ru-RU"/>
    </w:rPr>
  </w:style>
  <w:style w:type="character" w:customStyle="1" w:styleId="FontStyle61">
    <w:name w:val="Font Style61"/>
    <w:basedOn w:val="a0"/>
    <w:rsid w:val="00EF3F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Normal (Web)"/>
    <w:basedOn w:val="a"/>
    <w:rsid w:val="00582A00"/>
    <w:pPr>
      <w:spacing w:after="15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o.ru/wp-content/uploads/2010/09/%d0%a0%d1%97%d0%a0%d1%95%d0%a0%c2%bb%d0%a0%d1%95%d0%a0%c2%b6%d0%a0%c2%b5%d0%a0%d0%85%d0%a0%d1%91%d0%a0%c2%b5-%d0%a0%d1%95-%d0%a1%d0%83%d0%a0%c2%b5%d0%a1%d0%82%d0%a1%e2%80%9a%d0%a0%d1%91%d0%a1%e2%80%9e%d0%a0%d1%91%d0%a0%d1%94%d0%a0%c2%b0%d0%a1%e2%80%a0%d0%a0%d1%91%d0%a0%d1%91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gou-vunmc.ru/normativ_mon/files/632_05.06.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61</Pages>
  <Words>17611</Words>
  <Characters>100389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Nartova</dc:creator>
  <cp:keywords/>
  <dc:description/>
  <cp:lastModifiedBy>RMK</cp:lastModifiedBy>
  <cp:revision>27</cp:revision>
  <cp:lastPrinted>2017-11-01T13:32:00Z</cp:lastPrinted>
  <dcterms:created xsi:type="dcterms:W3CDTF">2017-05-15T08:03:00Z</dcterms:created>
  <dcterms:modified xsi:type="dcterms:W3CDTF">2019-01-17T13:42:00Z</dcterms:modified>
</cp:coreProperties>
</file>