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BD" w:rsidRDefault="00A50A86" w:rsidP="007D37B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 xml:space="preserve">                                     </w:t>
      </w:r>
      <w:r w:rsidR="007D37BD">
        <w:rPr>
          <w:sz w:val="28"/>
          <w:szCs w:val="28"/>
        </w:rPr>
        <w:t>Приложение № 2</w:t>
      </w:r>
      <w:r w:rsidRPr="00A50A86">
        <w:rPr>
          <w:sz w:val="28"/>
          <w:szCs w:val="28"/>
        </w:rPr>
        <w:t xml:space="preserve">                                                               </w:t>
      </w:r>
    </w:p>
    <w:p w:rsidR="007D37BD" w:rsidRDefault="007D37BD" w:rsidP="00524D0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50A86" w:rsidRPr="00A50A86" w:rsidRDefault="00A50A86" w:rsidP="007D37B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УТВЕРЖДЕНО</w:t>
      </w:r>
    </w:p>
    <w:p w:rsidR="00A50A86" w:rsidRPr="00A50A86" w:rsidRDefault="00A50A86" w:rsidP="00524D0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50A86">
        <w:rPr>
          <w:sz w:val="28"/>
          <w:szCs w:val="28"/>
        </w:rPr>
        <w:t xml:space="preserve">                                                              Приказом ГБОУ СПО «</w:t>
      </w:r>
      <w:proofErr w:type="gramStart"/>
      <w:r w:rsidRPr="00A50A86">
        <w:rPr>
          <w:sz w:val="28"/>
          <w:szCs w:val="28"/>
        </w:rPr>
        <w:t>Региональный</w:t>
      </w:r>
      <w:proofErr w:type="gramEnd"/>
      <w:r w:rsidRPr="00A50A86">
        <w:rPr>
          <w:sz w:val="28"/>
          <w:szCs w:val="28"/>
        </w:rPr>
        <w:t xml:space="preserve"> </w:t>
      </w:r>
    </w:p>
    <w:p w:rsidR="00A50A86" w:rsidRPr="00A50A86" w:rsidRDefault="00A50A86" w:rsidP="00524D0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50A86">
        <w:rPr>
          <w:sz w:val="28"/>
          <w:szCs w:val="28"/>
        </w:rPr>
        <w:t xml:space="preserve">                                                           многопрофильный колледж» </w:t>
      </w:r>
      <w:proofErr w:type="gramStart"/>
      <w:r w:rsidRPr="00A50A86">
        <w:rPr>
          <w:sz w:val="28"/>
          <w:szCs w:val="28"/>
        </w:rPr>
        <w:t>г</w:t>
      </w:r>
      <w:proofErr w:type="gramEnd"/>
      <w:r w:rsidRPr="00A50A86">
        <w:rPr>
          <w:sz w:val="28"/>
          <w:szCs w:val="28"/>
        </w:rPr>
        <w:t>. Ставрополь</w:t>
      </w:r>
    </w:p>
    <w:p w:rsidR="007D37BD" w:rsidRPr="00A50A86" w:rsidRDefault="007D37BD" w:rsidP="007D37BD">
      <w:pPr>
        <w:pStyle w:val="20"/>
        <w:shd w:val="clear" w:color="auto" w:fill="auto"/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0A86" w:rsidRPr="00A50A86">
        <w:rPr>
          <w:sz w:val="28"/>
          <w:szCs w:val="28"/>
        </w:rPr>
        <w:t xml:space="preserve">   </w:t>
      </w:r>
      <w:r w:rsidRPr="00A50A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февраля 2015 года </w:t>
      </w:r>
      <w:r w:rsidRPr="00A50A86">
        <w:rPr>
          <w:sz w:val="28"/>
          <w:szCs w:val="28"/>
        </w:rPr>
        <w:t>№</w:t>
      </w:r>
      <w:r>
        <w:rPr>
          <w:sz w:val="28"/>
          <w:szCs w:val="28"/>
        </w:rPr>
        <w:t xml:space="preserve"> 40/1-ОД</w:t>
      </w:r>
    </w:p>
    <w:p w:rsidR="00A50A86" w:rsidRPr="00A50A86" w:rsidRDefault="00A50A86" w:rsidP="00524D0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50A86">
        <w:rPr>
          <w:sz w:val="28"/>
          <w:szCs w:val="28"/>
        </w:rPr>
        <w:t xml:space="preserve">                                                          </w:t>
      </w:r>
    </w:p>
    <w:p w:rsidR="00A50A86" w:rsidRPr="00A50A86" w:rsidRDefault="00A50A86" w:rsidP="00524D0A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A50A86" w:rsidRPr="00A50A86" w:rsidRDefault="00A50A86" w:rsidP="00524D0A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AA3326" w:rsidRPr="00A50A86" w:rsidRDefault="007D2755" w:rsidP="00524D0A">
      <w:pPr>
        <w:pStyle w:val="3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  <w:r w:rsidRPr="00A50A86">
        <w:rPr>
          <w:b w:val="0"/>
          <w:sz w:val="28"/>
          <w:szCs w:val="28"/>
        </w:rPr>
        <w:t>ПОЛОЖЕНИЕ</w:t>
      </w:r>
    </w:p>
    <w:p w:rsidR="00AA3326" w:rsidRDefault="00A50A86" w:rsidP="00524D0A">
      <w:pPr>
        <w:pStyle w:val="30"/>
        <w:shd w:val="clear" w:color="auto" w:fill="auto"/>
        <w:spacing w:before="0" w:line="240" w:lineRule="auto"/>
        <w:ind w:firstLine="420"/>
        <w:jc w:val="center"/>
        <w:rPr>
          <w:b w:val="0"/>
          <w:sz w:val="28"/>
          <w:szCs w:val="28"/>
        </w:rPr>
      </w:pPr>
      <w:r w:rsidRPr="00A50A86">
        <w:rPr>
          <w:b w:val="0"/>
          <w:sz w:val="28"/>
          <w:szCs w:val="28"/>
        </w:rPr>
        <w:t>ОБ ЭКСПЕРТНОМ СОВЕТЕ ПО ОЦЕНКЕ КАЧЕСТВА УЧЕБНО-МЕТОДИЧЕСКОГО</w:t>
      </w:r>
      <w:r>
        <w:rPr>
          <w:b w:val="0"/>
          <w:sz w:val="28"/>
          <w:szCs w:val="28"/>
        </w:rPr>
        <w:t xml:space="preserve"> </w:t>
      </w:r>
      <w:r w:rsidRPr="00A50A86">
        <w:rPr>
          <w:b w:val="0"/>
          <w:sz w:val="28"/>
          <w:szCs w:val="28"/>
        </w:rPr>
        <w:t>ОБЕСПЕЧЕНИЯ ОПОП СПО</w:t>
      </w:r>
    </w:p>
    <w:p w:rsidR="00A50A86" w:rsidRPr="00A50A86" w:rsidRDefault="00A50A86" w:rsidP="00524D0A">
      <w:pPr>
        <w:pStyle w:val="30"/>
        <w:shd w:val="clear" w:color="auto" w:fill="auto"/>
        <w:spacing w:before="0" w:line="240" w:lineRule="auto"/>
        <w:ind w:firstLine="420"/>
        <w:jc w:val="both"/>
        <w:rPr>
          <w:b w:val="0"/>
          <w:sz w:val="28"/>
          <w:szCs w:val="28"/>
        </w:rPr>
      </w:pPr>
    </w:p>
    <w:p w:rsidR="00AA3326" w:rsidRDefault="00A50A86" w:rsidP="00524D0A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ind w:left="0"/>
        <w:jc w:val="center"/>
        <w:rPr>
          <w:b w:val="0"/>
          <w:sz w:val="28"/>
          <w:szCs w:val="28"/>
        </w:rPr>
      </w:pPr>
      <w:r w:rsidRPr="00A50A86">
        <w:rPr>
          <w:b w:val="0"/>
          <w:sz w:val="28"/>
          <w:szCs w:val="28"/>
        </w:rPr>
        <w:t>ОБЩИЕ ПОЛОЖЕНИЯ</w:t>
      </w:r>
    </w:p>
    <w:p w:rsidR="00A50A86" w:rsidRPr="00A50A86" w:rsidRDefault="00A50A86" w:rsidP="00524D0A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AA3326" w:rsidRPr="00A50A86" w:rsidRDefault="007D2755" w:rsidP="00524D0A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Экспертный совет ГБОУ СПО «Региональный многопрофильный колледж»</w:t>
      </w:r>
      <w:r>
        <w:rPr>
          <w:sz w:val="28"/>
          <w:szCs w:val="28"/>
        </w:rPr>
        <w:t xml:space="preserve"> </w:t>
      </w:r>
      <w:proofErr w:type="gramStart"/>
      <w:r w:rsidRPr="00A50A8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A50A86">
        <w:rPr>
          <w:sz w:val="28"/>
          <w:szCs w:val="28"/>
        </w:rPr>
        <w:t xml:space="preserve"> Ставрополь (далее - Экспертный совет) является постоянно действующим консультативно-совещательным органом.</w:t>
      </w:r>
    </w:p>
    <w:p w:rsidR="00AA3326" w:rsidRPr="00A50A86" w:rsidRDefault="007D2755" w:rsidP="00524D0A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В своей деятельности Экспертный совет руководствуется законодательством Российской Федерации в области профессионального образования, иными нормативными актами, регулирующими деятельность Экспертного совета, а также настоящим Положением.</w:t>
      </w:r>
    </w:p>
    <w:p w:rsidR="00AA3326" w:rsidRPr="00524D0A" w:rsidRDefault="007D2755" w:rsidP="00524D0A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Экспертный совет создаётся в целях организации и проведения экспертизы качества учебно-программной до</w:t>
      </w:r>
      <w:r w:rsidR="00524D0A">
        <w:rPr>
          <w:sz w:val="28"/>
          <w:szCs w:val="28"/>
        </w:rPr>
        <w:t>кументации, учебно</w:t>
      </w:r>
      <w:r w:rsidRPr="00A50A86">
        <w:rPr>
          <w:sz w:val="28"/>
          <w:szCs w:val="28"/>
        </w:rPr>
        <w:t>- методического обеспечения и средств обучения, разработанных колледжем.</w:t>
      </w:r>
    </w:p>
    <w:p w:rsidR="00524D0A" w:rsidRPr="00A50A86" w:rsidRDefault="00524D0A" w:rsidP="00524D0A">
      <w:pPr>
        <w:pStyle w:val="1"/>
        <w:shd w:val="clear" w:color="auto" w:fill="auto"/>
        <w:tabs>
          <w:tab w:val="left" w:pos="985"/>
        </w:tabs>
        <w:spacing w:line="240" w:lineRule="auto"/>
        <w:ind w:left="420" w:firstLine="0"/>
        <w:rPr>
          <w:sz w:val="28"/>
          <w:szCs w:val="28"/>
        </w:rPr>
      </w:pPr>
    </w:p>
    <w:p w:rsidR="00AA3326" w:rsidRDefault="00A50A86" w:rsidP="00524D0A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ind w:left="0"/>
        <w:jc w:val="center"/>
        <w:rPr>
          <w:b w:val="0"/>
          <w:sz w:val="28"/>
          <w:szCs w:val="28"/>
        </w:rPr>
      </w:pPr>
      <w:r w:rsidRPr="00A50A86">
        <w:rPr>
          <w:b w:val="0"/>
          <w:sz w:val="28"/>
          <w:szCs w:val="28"/>
        </w:rPr>
        <w:t>ОСНОВНЫЕ ЗАДАЧИ ЭКСПЕРТНОГО СОВЕТА</w:t>
      </w:r>
    </w:p>
    <w:p w:rsidR="00A50A86" w:rsidRPr="00A50A86" w:rsidRDefault="00A50A86" w:rsidP="00524D0A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AA3326" w:rsidRPr="00A50A86" w:rsidRDefault="007D2755" w:rsidP="00524D0A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2.1. Основными задачами Экспертного совета являются:</w:t>
      </w:r>
    </w:p>
    <w:p w:rsidR="00AA3326" w:rsidRPr="00A50A86" w:rsidRDefault="007D2755" w:rsidP="00524D0A">
      <w:pPr>
        <w:pStyle w:val="1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Проведен</w:t>
      </w:r>
      <w:r w:rsidR="00524D0A">
        <w:rPr>
          <w:sz w:val="28"/>
          <w:szCs w:val="28"/>
        </w:rPr>
        <w:t>ие экспертизы качества учебно-</w:t>
      </w:r>
      <w:r w:rsidRPr="00A50A86">
        <w:rPr>
          <w:sz w:val="28"/>
          <w:szCs w:val="28"/>
        </w:rPr>
        <w:t>программной документации, учебно-методического обеспечения колледжей в соответствии с федеральными государственными образовательными стандартами (ФГОС).</w:t>
      </w:r>
    </w:p>
    <w:p w:rsidR="00AA3326" w:rsidRPr="00524D0A" w:rsidRDefault="007D2755" w:rsidP="00524D0A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Выявление инновационных разработок, способствующих повышению качества обучающихся, формированию и развитию компетенций, совершенствованию образовательного процесса.</w:t>
      </w:r>
    </w:p>
    <w:p w:rsidR="00524D0A" w:rsidRPr="00A50A86" w:rsidRDefault="00524D0A" w:rsidP="00524D0A">
      <w:pPr>
        <w:pStyle w:val="1"/>
        <w:shd w:val="clear" w:color="auto" w:fill="auto"/>
        <w:tabs>
          <w:tab w:val="left" w:pos="1383"/>
        </w:tabs>
        <w:spacing w:line="240" w:lineRule="auto"/>
        <w:ind w:left="420" w:firstLine="0"/>
        <w:rPr>
          <w:sz w:val="28"/>
          <w:szCs w:val="28"/>
        </w:rPr>
      </w:pPr>
    </w:p>
    <w:p w:rsidR="00AA3326" w:rsidRDefault="00524D0A" w:rsidP="00524D0A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ind w:left="0"/>
        <w:jc w:val="center"/>
        <w:rPr>
          <w:b w:val="0"/>
          <w:sz w:val="28"/>
          <w:szCs w:val="28"/>
        </w:rPr>
      </w:pPr>
      <w:r w:rsidRPr="00A50A86">
        <w:rPr>
          <w:b w:val="0"/>
          <w:sz w:val="28"/>
          <w:szCs w:val="28"/>
        </w:rPr>
        <w:t>ОБЪЕКТЫ И КРИТЕРИИ СОДЕРЖАНИЯ ЭКСПЕРТИЗЫ</w:t>
      </w:r>
    </w:p>
    <w:p w:rsidR="00A50A86" w:rsidRPr="00A50A86" w:rsidRDefault="00A50A86" w:rsidP="00524D0A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524D0A" w:rsidRPr="00524D0A" w:rsidRDefault="007D2755" w:rsidP="00524D0A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50A86">
        <w:rPr>
          <w:sz w:val="28"/>
          <w:szCs w:val="28"/>
        </w:rPr>
        <w:t>В состав учебно-программной документации входят: рабочие программы учебных дисциплин, профессиональных модулей, практик; учебно-методические пособия включают в себя: электронные образовательные ресурсы, учебные и учебно-методические пособия, программное обеспечение.</w:t>
      </w:r>
    </w:p>
    <w:p w:rsidR="007D2755" w:rsidRDefault="007D2755" w:rsidP="007D2755">
      <w:pPr>
        <w:keepNext/>
        <w:keepLines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bookmark0"/>
    </w:p>
    <w:p w:rsidR="00A50A86" w:rsidRPr="00A50A86" w:rsidRDefault="00A50A86" w:rsidP="007D2755">
      <w:pPr>
        <w:keepNext/>
        <w:keepLines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объектам экспертизы относятся:</w:t>
      </w:r>
      <w:bookmarkEnd w:id="0"/>
    </w:p>
    <w:p w:rsidR="00A50A86" w:rsidRPr="00A50A86" w:rsidRDefault="00A50A86" w:rsidP="00524D0A">
      <w:pPr>
        <w:numPr>
          <w:ilvl w:val="0"/>
          <w:numId w:val="3"/>
        </w:numPr>
        <w:tabs>
          <w:tab w:val="left" w:pos="1192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Учебно-программная и учебно-методическая документация, разработанная в соответствии с федеральными государственными образовательными стандартами СПО.</w:t>
      </w:r>
    </w:p>
    <w:p w:rsidR="00A50A86" w:rsidRPr="00A50A86" w:rsidRDefault="00A50A86" w:rsidP="00524D0A">
      <w:pPr>
        <w:numPr>
          <w:ilvl w:val="0"/>
          <w:numId w:val="3"/>
        </w:numPr>
        <w:tabs>
          <w:tab w:val="left" w:pos="1206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профессиональные образовательные программы, включающие:</w:t>
      </w:r>
    </w:p>
    <w:p w:rsidR="00A50A86" w:rsidRPr="00A50A86" w:rsidRDefault="00A50A86" w:rsidP="00524D0A">
      <w:pPr>
        <w:numPr>
          <w:ilvl w:val="0"/>
          <w:numId w:val="4"/>
        </w:numPr>
        <w:tabs>
          <w:tab w:val="left" w:pos="861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учебных дисциплин, профессиональных модулей, практик;</w:t>
      </w:r>
    </w:p>
    <w:p w:rsidR="00A50A86" w:rsidRPr="00A50A86" w:rsidRDefault="00A50A86" w:rsidP="00524D0A">
      <w:pPr>
        <w:numPr>
          <w:ilvl w:val="0"/>
          <w:numId w:val="4"/>
        </w:numPr>
        <w:tabs>
          <w:tab w:val="left" w:pos="658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промежуточной и итоговой государственной аттестации;</w:t>
      </w:r>
    </w:p>
    <w:p w:rsidR="00A50A86" w:rsidRPr="00A50A86" w:rsidRDefault="00A50A86" w:rsidP="00524D0A">
      <w:pPr>
        <w:numPr>
          <w:ilvl w:val="0"/>
          <w:numId w:val="4"/>
        </w:numPr>
        <w:tabs>
          <w:tab w:val="left" w:pos="813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по выполнению различных видов учебной нагрузки.</w:t>
      </w:r>
    </w:p>
    <w:p w:rsidR="00A50A86" w:rsidRDefault="00A50A86" w:rsidP="00524D0A">
      <w:pPr>
        <w:numPr>
          <w:ilvl w:val="0"/>
          <w:numId w:val="3"/>
        </w:numPr>
        <w:tabs>
          <w:tab w:val="left" w:pos="1398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Оценочные средства сформированности компетенций обучающихся (для текущей, промежуточной и итоговой государственной аттестации).</w:t>
      </w:r>
    </w:p>
    <w:p w:rsidR="007D2755" w:rsidRPr="00A50A86" w:rsidRDefault="007D2755" w:rsidP="007D2755">
      <w:pPr>
        <w:tabs>
          <w:tab w:val="left" w:pos="1398"/>
        </w:tabs>
        <w:ind w:left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A50A86" w:rsidRDefault="00A50A86" w:rsidP="007D2755">
      <w:pPr>
        <w:keepNext/>
        <w:keepLines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1"/>
      <w:r w:rsidRPr="00A50A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Основные критерии содержания экспертизы</w:t>
      </w:r>
      <w:bookmarkEnd w:id="1"/>
    </w:p>
    <w:p w:rsidR="00A50A86" w:rsidRPr="00A50A86" w:rsidRDefault="00A50A86" w:rsidP="00524D0A">
      <w:pPr>
        <w:numPr>
          <w:ilvl w:val="0"/>
          <w:numId w:val="4"/>
        </w:numPr>
        <w:tabs>
          <w:tab w:val="left" w:pos="663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и инновационность объекта экспертизы;</w:t>
      </w:r>
    </w:p>
    <w:p w:rsidR="00A50A86" w:rsidRPr="00A50A86" w:rsidRDefault="00A50A86" w:rsidP="00524D0A">
      <w:pPr>
        <w:numPr>
          <w:ilvl w:val="0"/>
          <w:numId w:val="4"/>
        </w:numPr>
        <w:tabs>
          <w:tab w:val="left" w:pos="731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направленность объекта экспертизы на повышение эффективности учебного процесса и качества подготовки </w:t>
      </w:r>
      <w:proofErr w:type="gramStart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50A86" w:rsidRPr="00A50A86" w:rsidRDefault="00A50A86" w:rsidP="00524D0A">
      <w:pPr>
        <w:numPr>
          <w:ilvl w:val="0"/>
          <w:numId w:val="4"/>
        </w:numPr>
        <w:tabs>
          <w:tab w:val="left" w:pos="683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значимость объекта экспертизы для решения проблем современного образования;</w:t>
      </w:r>
    </w:p>
    <w:p w:rsidR="00A50A86" w:rsidRPr="00A50A86" w:rsidRDefault="00A50A86" w:rsidP="00524D0A">
      <w:pPr>
        <w:numPr>
          <w:ilvl w:val="0"/>
          <w:numId w:val="4"/>
        </w:numPr>
        <w:tabs>
          <w:tab w:val="left" w:pos="851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целесообразность внедрения объекта экспертизы в практику применения образовательных учреждений;</w:t>
      </w:r>
    </w:p>
    <w:p w:rsidR="00A50A86" w:rsidRPr="00A50A86" w:rsidRDefault="00A50A86" w:rsidP="00524D0A">
      <w:pPr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Экспертный совет проводит анализ результатов экспертизы и принимает решение о рекомендации представленных материалов к использованию в учебном процессе колледжа.</w:t>
      </w:r>
    </w:p>
    <w:p w:rsidR="00A50A86" w:rsidRPr="00A50A86" w:rsidRDefault="00A50A86" w:rsidP="00524D0A">
      <w:pPr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экспертизы Экспертный совет выносит следующие варианты заключений:</w:t>
      </w:r>
    </w:p>
    <w:p w:rsidR="00A50A86" w:rsidRPr="00A50A86" w:rsidRDefault="00A50A86" w:rsidP="00524D0A">
      <w:pPr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gramStart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Рекомендована</w:t>
      </w:r>
      <w:proofErr w:type="gramEnd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(одобрена) Экспертным советом ГБОУ СПО «Региональный многопрофильный колледж» г</w:t>
      </w:r>
      <w:r w:rsid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</w:t>
      </w:r>
    </w:p>
    <w:p w:rsidR="00A50A86" w:rsidRDefault="00A50A86" w:rsidP="00524D0A">
      <w:pPr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«Нерекомендована (не </w:t>
      </w:r>
      <w:proofErr w:type="gramStart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одобрена</w:t>
      </w:r>
      <w:proofErr w:type="gramEnd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) Экспертным советом ГБОУ СПО «Региональный многопрофильный колледж»</w:t>
      </w:r>
      <w:r w:rsidR="00524D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</w:t>
      </w:r>
    </w:p>
    <w:p w:rsidR="00524D0A" w:rsidRPr="00A50A86" w:rsidRDefault="00524D0A" w:rsidP="00524D0A">
      <w:pPr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524D0A" w:rsidRDefault="00524D0A" w:rsidP="00524D0A">
      <w:pPr>
        <w:pStyle w:val="a5"/>
        <w:keepNext/>
        <w:keepLines/>
        <w:numPr>
          <w:ilvl w:val="0"/>
          <w:numId w:val="8"/>
        </w:numPr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2" w:name="bookmark2"/>
      <w:r w:rsidRPr="00524D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 ЭКСПЕРТНОГО СОВЕТА</w:t>
      </w:r>
      <w:bookmarkEnd w:id="2"/>
    </w:p>
    <w:p w:rsidR="00524D0A" w:rsidRPr="00524D0A" w:rsidRDefault="00524D0A" w:rsidP="00524D0A">
      <w:pPr>
        <w:pStyle w:val="a5"/>
        <w:keepNext/>
        <w:keepLines/>
        <w:ind w:left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A50A86" w:rsidRDefault="00A50A86" w:rsidP="00524D0A">
      <w:pPr>
        <w:numPr>
          <w:ilvl w:val="0"/>
          <w:numId w:val="5"/>
        </w:numPr>
        <w:tabs>
          <w:tab w:val="left" w:pos="1043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Экспертного совета входят: председатель Экспертного совета, заместитель председателя, ответственный секретарь и члены совета. Состав Совета формируется из работников и специалистов ГБОУ СПО «Региональный многопрофильный колледж</w:t>
      </w:r>
      <w:proofErr w:type="gramStart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»г</w:t>
      </w:r>
      <w:proofErr w:type="gramEnd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Ставрополь.</w:t>
      </w:r>
    </w:p>
    <w:p w:rsidR="00524D0A" w:rsidRDefault="00A50A86" w:rsidP="00524D0A">
      <w:pPr>
        <w:numPr>
          <w:ilvl w:val="0"/>
          <w:numId w:val="5"/>
        </w:numPr>
        <w:tabs>
          <w:tab w:val="left" w:pos="1106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Экспертного совета утверждается приказом директора ГБОУ СПО «Региональный многопрофильный колледж</w:t>
      </w:r>
      <w:proofErr w:type="gramStart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»г</w:t>
      </w:r>
      <w:proofErr w:type="gramEnd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Ставрополь.</w:t>
      </w:r>
    </w:p>
    <w:p w:rsidR="00524D0A" w:rsidRDefault="00A50A86" w:rsidP="00524D0A">
      <w:pPr>
        <w:numPr>
          <w:ilvl w:val="0"/>
          <w:numId w:val="5"/>
        </w:numPr>
        <w:tabs>
          <w:tab w:val="left" w:pos="1106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hAnsi="Times New Roman" w:cs="Times New Roman"/>
          <w:color w:val="auto"/>
          <w:sz w:val="28"/>
          <w:szCs w:val="28"/>
        </w:rPr>
        <w:t>Председатель руководит работой Экспертного совета, распределяет функции среди его членов, определяет порядок (регламент) проведения экспертизы, в случае необходимости привлекает независимых экспертов,</w:t>
      </w:r>
      <w:r w:rsidR="00524D0A" w:rsidRPr="00524D0A">
        <w:rPr>
          <w:color w:val="auto"/>
          <w:sz w:val="28"/>
          <w:szCs w:val="28"/>
        </w:rPr>
        <w:t xml:space="preserve"> </w:t>
      </w: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представителей образовательных учреждений, работодателей.</w:t>
      </w:r>
    </w:p>
    <w:p w:rsidR="00524D0A" w:rsidRDefault="00A50A86" w:rsidP="00524D0A">
      <w:pPr>
        <w:numPr>
          <w:ilvl w:val="0"/>
          <w:numId w:val="5"/>
        </w:numPr>
        <w:tabs>
          <w:tab w:val="left" w:pos="1106"/>
        </w:tabs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Заместитель председателя Экспертного совета на время отсутствия председателя выполняет все его функции.</w:t>
      </w:r>
    </w:p>
    <w:p w:rsidR="00524D0A" w:rsidRPr="00524D0A" w:rsidRDefault="00524D0A" w:rsidP="00524D0A">
      <w:pPr>
        <w:tabs>
          <w:tab w:val="left" w:pos="1106"/>
        </w:tabs>
        <w:ind w:left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524D0A" w:rsidRDefault="00A50A86" w:rsidP="00524D0A">
      <w:pPr>
        <w:keepNext/>
        <w:keepLines/>
        <w:ind w:firstLine="94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="00524D0A" w:rsidRPr="00A50A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ПРАВА И ОБЯЗАННОСТИ ПРЕДСЕДАТЕЛЯ, ЗАМЕСТИТЕЛЯ И ЧЛЕНОВ</w:t>
      </w:r>
      <w:r w:rsidR="00524D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24D0A" w:rsidRPr="00A50A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ЭКСПЕРТНОГО СОВЕТА</w:t>
      </w:r>
    </w:p>
    <w:p w:rsidR="00524D0A" w:rsidRPr="00A50A86" w:rsidRDefault="00524D0A" w:rsidP="00524D0A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A50A86" w:rsidRDefault="00524D0A" w:rsidP="00524D0A">
      <w:pPr>
        <w:tabs>
          <w:tab w:val="left" w:pos="975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A50A86"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Экспертного совета:</w:t>
      </w:r>
    </w:p>
    <w:p w:rsidR="00A50A86" w:rsidRPr="00524D0A" w:rsidRDefault="00A50A86" w:rsidP="00524D0A">
      <w:pPr>
        <w:pStyle w:val="a5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утверждает порядок (регламент) проведения экспертизы;</w:t>
      </w:r>
    </w:p>
    <w:p w:rsidR="00A50A86" w:rsidRPr="00524D0A" w:rsidRDefault="00A50A86" w:rsidP="00524D0A">
      <w:pPr>
        <w:pStyle w:val="a5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решение о рекомендации учебно-программной документации, учебно-методического обеспечения к использованию в учебном процессе соответствующего уровня профессионального образования;</w:t>
      </w:r>
    </w:p>
    <w:p w:rsidR="00A50A86" w:rsidRPr="00524D0A" w:rsidRDefault="00A50A86" w:rsidP="00524D0A">
      <w:pPr>
        <w:pStyle w:val="a5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 предложения руководству колледжа о совершенствовании сре</w:t>
      </w:r>
      <w:proofErr w:type="gramStart"/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офессионального обучения.</w:t>
      </w:r>
    </w:p>
    <w:p w:rsidR="00524D0A" w:rsidRDefault="00A50A86" w:rsidP="00524D0A">
      <w:pPr>
        <w:pStyle w:val="a5"/>
        <w:numPr>
          <w:ilvl w:val="1"/>
          <w:numId w:val="9"/>
        </w:numPr>
        <w:tabs>
          <w:tab w:val="left" w:pos="1025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председателя Экспертного совета выполняет функции Председателя во время его отсутствия, во время присутствия председателя выполняет все функции члена Экспертного совета.</w:t>
      </w:r>
    </w:p>
    <w:p w:rsidR="00A50A86" w:rsidRPr="00524D0A" w:rsidRDefault="00A50A86" w:rsidP="00524D0A">
      <w:pPr>
        <w:pStyle w:val="a5"/>
        <w:numPr>
          <w:ilvl w:val="1"/>
          <w:numId w:val="9"/>
        </w:numPr>
        <w:tabs>
          <w:tab w:val="left" w:pos="1025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Экспертного совета:</w:t>
      </w:r>
    </w:p>
    <w:p w:rsidR="00A50A86" w:rsidRPr="00524D0A" w:rsidRDefault="00A50A86" w:rsidP="00524D0A">
      <w:pPr>
        <w:pStyle w:val="a5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обязаны соблюдать утвержденный регламент проведения экспертизы, а также настоящее Положение;</w:t>
      </w:r>
    </w:p>
    <w:p w:rsidR="00A50A86" w:rsidRDefault="00A50A86" w:rsidP="00524D0A">
      <w:pPr>
        <w:pStyle w:val="a5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проводят экспертизу (а при необходимости с помощью привлеченных специалистов) учебно-программной документации, </w:t>
      </w:r>
      <w:proofErr w:type="gramStart"/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 методического</w:t>
      </w:r>
      <w:proofErr w:type="gramEnd"/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обеспечения.</w:t>
      </w:r>
    </w:p>
    <w:p w:rsidR="00524D0A" w:rsidRPr="00524D0A" w:rsidRDefault="00524D0A" w:rsidP="00524D0A">
      <w:pPr>
        <w:pStyle w:val="a5"/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524D0A" w:rsidRDefault="00524D0A" w:rsidP="00524D0A">
      <w:pPr>
        <w:pStyle w:val="a5"/>
        <w:keepNext/>
        <w:keepLines/>
        <w:numPr>
          <w:ilvl w:val="0"/>
          <w:numId w:val="9"/>
        </w:numPr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ПРИНЯТИЯ РЕШЕНИЙ ЭКСПЕРТНЫМ СОВЕТОМ</w:t>
      </w:r>
    </w:p>
    <w:p w:rsidR="00524D0A" w:rsidRPr="00524D0A" w:rsidRDefault="00524D0A" w:rsidP="00524D0A">
      <w:pPr>
        <w:pStyle w:val="a5"/>
        <w:keepNext/>
        <w:keepLines/>
        <w:ind w:left="435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4D0A" w:rsidRDefault="00A50A86" w:rsidP="00524D0A">
      <w:pPr>
        <w:pStyle w:val="a5"/>
        <w:numPr>
          <w:ilvl w:val="1"/>
          <w:numId w:val="12"/>
        </w:numPr>
        <w:tabs>
          <w:tab w:val="left" w:pos="977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Экспертного совета проводятся по мере необходимости и являются правомочными, если на них присутствует более половины членов Экспертного Совета.</w:t>
      </w:r>
    </w:p>
    <w:p w:rsidR="00A50A86" w:rsidRDefault="00A50A86" w:rsidP="00524D0A">
      <w:pPr>
        <w:pStyle w:val="a5"/>
        <w:numPr>
          <w:ilvl w:val="1"/>
          <w:numId w:val="12"/>
        </w:numPr>
        <w:tabs>
          <w:tab w:val="left" w:pos="977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D0A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принимается простым большинством голосов членов Экспертного совета и оформляется в виде протокола заседания Экспертного совета. В случае равенства голосов присутствующих на заседании экспертов решающим является голос председателя Экспертного совета.</w:t>
      </w:r>
    </w:p>
    <w:p w:rsidR="00524D0A" w:rsidRPr="00524D0A" w:rsidRDefault="00524D0A" w:rsidP="00524D0A">
      <w:pPr>
        <w:pStyle w:val="a5"/>
        <w:tabs>
          <w:tab w:val="left" w:pos="977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524D0A" w:rsidRDefault="00524D0A" w:rsidP="00524D0A">
      <w:pPr>
        <w:pStyle w:val="a5"/>
        <w:keepNext/>
        <w:keepLines/>
        <w:numPr>
          <w:ilvl w:val="0"/>
          <w:numId w:val="9"/>
        </w:numPr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3" w:name="bookmark3"/>
      <w:r w:rsidRPr="00524D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ЗАКЛЮЧИТЕЛЬНЫЕ ПОЛОЖЕНИЯ</w:t>
      </w:r>
      <w:bookmarkEnd w:id="3"/>
    </w:p>
    <w:p w:rsidR="00524D0A" w:rsidRPr="00524D0A" w:rsidRDefault="00524D0A" w:rsidP="00524D0A">
      <w:pPr>
        <w:pStyle w:val="a5"/>
        <w:keepNext/>
        <w:keepLines/>
        <w:ind w:left="435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0A86" w:rsidRPr="00A50A86" w:rsidRDefault="00A50A86" w:rsidP="00524D0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7.1. Изменения и дополнения к настоящему Положению готовятся Председателем Экспертного совета и утверждаются директором ГБОУ СПО «Региональный многопрофильный колледж»</w:t>
      </w:r>
      <w:r w:rsidR="007D27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 w:rsidR="007D275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50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</w:t>
      </w:r>
      <w:r w:rsidR="007D275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2755" w:rsidRDefault="007D2755" w:rsidP="007D2755">
      <w:pPr>
        <w:shd w:val="clear" w:color="auto" w:fill="FFFFFF"/>
        <w:tabs>
          <w:tab w:val="left" w:pos="5088"/>
        </w:tabs>
        <w:spacing w:line="25" w:lineRule="atLeast"/>
        <w:ind w:left="-567" w:firstLine="567"/>
        <w:jc w:val="both"/>
        <w:rPr>
          <w:bCs/>
          <w:sz w:val="28"/>
          <w:szCs w:val="28"/>
        </w:rPr>
      </w:pPr>
    </w:p>
    <w:p w:rsidR="007D2755" w:rsidRDefault="007D2755" w:rsidP="007D2755">
      <w:pPr>
        <w:shd w:val="clear" w:color="auto" w:fill="FFFFFF"/>
        <w:tabs>
          <w:tab w:val="left" w:pos="5088"/>
        </w:tabs>
        <w:spacing w:line="25" w:lineRule="atLeast"/>
        <w:ind w:left="-567" w:firstLine="567"/>
        <w:jc w:val="both"/>
        <w:rPr>
          <w:bCs/>
          <w:sz w:val="28"/>
          <w:szCs w:val="28"/>
        </w:rPr>
      </w:pPr>
    </w:p>
    <w:p w:rsidR="007D2755" w:rsidRPr="007D2755" w:rsidRDefault="007D2755" w:rsidP="007D2755">
      <w:pPr>
        <w:shd w:val="clear" w:color="auto" w:fill="FFFFFF"/>
        <w:tabs>
          <w:tab w:val="left" w:pos="5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755">
        <w:rPr>
          <w:rFonts w:ascii="Times New Roman" w:hAnsi="Times New Roman" w:cs="Times New Roman"/>
          <w:bCs/>
          <w:sz w:val="28"/>
          <w:szCs w:val="28"/>
        </w:rPr>
        <w:t xml:space="preserve">Одобрено решением </w:t>
      </w:r>
    </w:p>
    <w:p w:rsidR="007D2755" w:rsidRPr="007D2755" w:rsidRDefault="007D2755" w:rsidP="007D2755">
      <w:pPr>
        <w:shd w:val="clear" w:color="auto" w:fill="FFFFFF"/>
        <w:tabs>
          <w:tab w:val="left" w:pos="5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755"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r w:rsidRPr="007D2755">
        <w:rPr>
          <w:rFonts w:ascii="Times New Roman" w:hAnsi="Times New Roman" w:cs="Times New Roman"/>
          <w:sz w:val="28"/>
          <w:szCs w:val="28"/>
        </w:rPr>
        <w:t xml:space="preserve"> </w:t>
      </w:r>
      <w:r w:rsidRPr="007D2755">
        <w:rPr>
          <w:rFonts w:ascii="Times New Roman" w:hAnsi="Times New Roman" w:cs="Times New Roman"/>
          <w:bCs/>
          <w:sz w:val="28"/>
          <w:szCs w:val="28"/>
        </w:rPr>
        <w:t>совета колледжа</w:t>
      </w:r>
    </w:p>
    <w:p w:rsidR="00AA3326" w:rsidRPr="007D37BD" w:rsidRDefault="007D2755" w:rsidP="007D37BD">
      <w:pPr>
        <w:shd w:val="clear" w:color="auto" w:fill="FFFFFF"/>
        <w:tabs>
          <w:tab w:val="left" w:pos="93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55">
        <w:rPr>
          <w:rFonts w:ascii="Times New Roman" w:hAnsi="Times New Roman" w:cs="Times New Roman"/>
          <w:bCs/>
          <w:sz w:val="28"/>
          <w:szCs w:val="28"/>
        </w:rPr>
        <w:t xml:space="preserve">Протокол от </w:t>
      </w:r>
      <w:r w:rsidR="007D37BD">
        <w:rPr>
          <w:rStyle w:val="FontStyle24"/>
          <w:sz w:val="28"/>
          <w:szCs w:val="28"/>
        </w:rPr>
        <w:t>27.01.2015 № 8</w:t>
      </w:r>
    </w:p>
    <w:sectPr w:rsidR="00AA3326" w:rsidRPr="007D37BD" w:rsidSect="00A50A8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86" w:rsidRDefault="00A50A86" w:rsidP="00AA3326">
      <w:r>
        <w:separator/>
      </w:r>
    </w:p>
  </w:endnote>
  <w:endnote w:type="continuationSeparator" w:id="1">
    <w:p w:rsidR="00A50A86" w:rsidRDefault="00A50A86" w:rsidP="00AA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86" w:rsidRDefault="00A50A86"/>
  </w:footnote>
  <w:footnote w:type="continuationSeparator" w:id="1">
    <w:p w:rsidR="00A50A86" w:rsidRDefault="00A50A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CB53C3A"/>
    <w:multiLevelType w:val="hybridMultilevel"/>
    <w:tmpl w:val="6EECBD0E"/>
    <w:lvl w:ilvl="0" w:tplc="6F50DED0">
      <w:start w:val="1"/>
      <w:numFmt w:val="decimal"/>
      <w:lvlText w:val="%1."/>
      <w:lvlJc w:val="left"/>
      <w:pPr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6D15"/>
    <w:multiLevelType w:val="hybridMultilevel"/>
    <w:tmpl w:val="14401C22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>
    <w:nsid w:val="15772A26"/>
    <w:multiLevelType w:val="multilevel"/>
    <w:tmpl w:val="6B504F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60B8B"/>
    <w:multiLevelType w:val="multilevel"/>
    <w:tmpl w:val="16E219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54AC3"/>
    <w:multiLevelType w:val="multilevel"/>
    <w:tmpl w:val="6468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8">
    <w:nsid w:val="28F57D48"/>
    <w:multiLevelType w:val="multilevel"/>
    <w:tmpl w:val="19C86B6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D7312C"/>
    <w:multiLevelType w:val="multilevel"/>
    <w:tmpl w:val="62E67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54E0CA4"/>
    <w:multiLevelType w:val="hybridMultilevel"/>
    <w:tmpl w:val="4AC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31903"/>
    <w:multiLevelType w:val="hybridMultilevel"/>
    <w:tmpl w:val="8A58E288"/>
    <w:lvl w:ilvl="0" w:tplc="6F50DED0">
      <w:start w:val="1"/>
      <w:numFmt w:val="decimal"/>
      <w:lvlText w:val="%1."/>
      <w:lvlJc w:val="left"/>
      <w:pPr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3326"/>
    <w:rsid w:val="00524D0A"/>
    <w:rsid w:val="007D2755"/>
    <w:rsid w:val="007D37BD"/>
    <w:rsid w:val="00A0759C"/>
    <w:rsid w:val="00A50A86"/>
    <w:rsid w:val="00AA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3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3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A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AA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AA3326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A3326"/>
    <w:pPr>
      <w:shd w:val="clear" w:color="auto" w:fill="FFFFFF"/>
      <w:spacing w:before="11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AA3326"/>
    <w:pPr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24D0A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7D37B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9F83-0803-42FD-B5F1-CF95A00E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2015-02-09T12:38:00Z</cp:lastPrinted>
  <dcterms:created xsi:type="dcterms:W3CDTF">2015-02-09T12:14:00Z</dcterms:created>
  <dcterms:modified xsi:type="dcterms:W3CDTF">2015-02-27T06:14:00Z</dcterms:modified>
</cp:coreProperties>
</file>