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165"/>
        <w:gridCol w:w="7735"/>
      </w:tblGrid>
      <w:tr w:rsidR="002E4FC3" w:rsidTr="001B4DD6">
        <w:trPr>
          <w:trHeight w:val="2534"/>
        </w:trPr>
        <w:tc>
          <w:tcPr>
            <w:tcW w:w="2165" w:type="dxa"/>
          </w:tcPr>
          <w:p w:rsidR="002E4FC3" w:rsidRPr="001F1CB3" w:rsidRDefault="002E4FC3" w:rsidP="001B4DD6">
            <w:r>
              <w:rPr>
                <w:noProof/>
              </w:rPr>
              <w:drawing>
                <wp:inline distT="0" distB="0" distL="0" distR="0">
                  <wp:extent cx="1371600" cy="1422400"/>
                  <wp:effectExtent l="19050" t="0" r="0" b="0"/>
                  <wp:docPr id="1" name="Рисунок 1" descr="логотип колледжа СРМ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колледжа СРМ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:rsidR="002E4FC3" w:rsidRDefault="002E4FC3" w:rsidP="001B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МНОГОФУНКЦИОНАЛЬНЫЙ </w:t>
            </w:r>
            <w:r w:rsidRPr="002C5F1B">
              <w:rPr>
                <w:b/>
                <w:color w:val="FF0000"/>
                <w:sz w:val="28"/>
                <w:szCs w:val="28"/>
              </w:rPr>
              <w:t xml:space="preserve"> ЦЕНТР</w:t>
            </w:r>
          </w:p>
          <w:p w:rsidR="002E4FC3" w:rsidRPr="001A2581" w:rsidRDefault="002E4FC3" w:rsidP="001B4D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ПРИКЛАДНЫХ КВАЛИФИКАЦИЙ</w:t>
            </w:r>
          </w:p>
          <w:p w:rsidR="002E4FC3" w:rsidRPr="001A2581" w:rsidRDefault="002E4FC3" w:rsidP="001B4DD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бюджетного профессионального образ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вательного учреждения  </w:t>
            </w:r>
            <w:r w:rsidRPr="001A2581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Ставропольский  региональный многопрофильный колледж</w:t>
            </w:r>
            <w:r w:rsidRPr="001A2581">
              <w:rPr>
                <w:b/>
                <w:bCs/>
                <w:sz w:val="28"/>
                <w:szCs w:val="28"/>
              </w:rPr>
              <w:t>»</w:t>
            </w:r>
          </w:p>
          <w:p w:rsidR="002E4FC3" w:rsidRDefault="002E4FC3" w:rsidP="001B4DD6">
            <w:pPr>
              <w:jc w:val="center"/>
              <w:rPr>
                <w:b/>
                <w:sz w:val="28"/>
                <w:szCs w:val="28"/>
              </w:rPr>
            </w:pPr>
            <w:r w:rsidRPr="00C916D7">
              <w:rPr>
                <w:b/>
                <w:color w:val="FF0000"/>
                <w:sz w:val="28"/>
                <w:szCs w:val="28"/>
              </w:rPr>
              <w:t>по направлениям: машиностроение, металлообр</w:t>
            </w:r>
            <w:r w:rsidRPr="00C916D7">
              <w:rPr>
                <w:b/>
                <w:color w:val="FF0000"/>
                <w:sz w:val="28"/>
                <w:szCs w:val="28"/>
              </w:rPr>
              <w:t>а</w:t>
            </w:r>
            <w:r w:rsidRPr="00C916D7">
              <w:rPr>
                <w:b/>
                <w:color w:val="FF0000"/>
                <w:sz w:val="28"/>
                <w:szCs w:val="28"/>
              </w:rPr>
              <w:t>ботка, автомобильный транспорт и электроэнерг</w:t>
            </w:r>
            <w:r w:rsidRPr="00C916D7">
              <w:rPr>
                <w:b/>
                <w:color w:val="FF0000"/>
                <w:sz w:val="28"/>
                <w:szCs w:val="28"/>
              </w:rPr>
              <w:t>е</w:t>
            </w:r>
            <w:r w:rsidRPr="00C916D7">
              <w:rPr>
                <w:b/>
                <w:color w:val="FF0000"/>
                <w:sz w:val="28"/>
                <w:szCs w:val="28"/>
              </w:rPr>
              <w:t>тика</w:t>
            </w:r>
            <w:r w:rsidRPr="002922FF">
              <w:rPr>
                <w:color w:val="FF0000"/>
                <w:sz w:val="28"/>
                <w:szCs w:val="28"/>
              </w:rPr>
              <w:t>.</w:t>
            </w:r>
          </w:p>
          <w:p w:rsidR="002E4FC3" w:rsidRPr="002C5F1B" w:rsidRDefault="002E4FC3" w:rsidP="001B4DD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E4FC3" w:rsidRPr="00633667" w:rsidRDefault="002E4FC3" w:rsidP="002E4FC3">
      <w:pPr>
        <w:rPr>
          <w:sz w:val="28"/>
          <w:szCs w:val="28"/>
        </w:rPr>
      </w:pPr>
      <w:r w:rsidRPr="002E4FC3">
        <w:rPr>
          <w:sz w:val="28"/>
          <w:szCs w:val="28"/>
        </w:rPr>
        <w:t>На основании  приказа  министерства образования  и молодежной политики  Ставропольского края от 14 мая 2015 года № 604-пр   18 декабря 2015г. состо</w:t>
      </w:r>
      <w:r w:rsidRPr="002E4FC3">
        <w:rPr>
          <w:sz w:val="28"/>
          <w:szCs w:val="28"/>
        </w:rPr>
        <w:t>я</w:t>
      </w:r>
      <w:r w:rsidRPr="002E4FC3">
        <w:rPr>
          <w:sz w:val="28"/>
          <w:szCs w:val="28"/>
        </w:rPr>
        <w:t>лось открытие  многофункционального  центра  прикладных квалификаций    профессиональной подготовки, переподготовки и повышения квалификации. р</w:t>
      </w:r>
      <w:r w:rsidRPr="002E4FC3">
        <w:rPr>
          <w:sz w:val="28"/>
          <w:szCs w:val="28"/>
        </w:rPr>
        <w:t>а</w:t>
      </w:r>
      <w:r w:rsidRPr="002E4FC3">
        <w:rPr>
          <w:sz w:val="28"/>
          <w:szCs w:val="28"/>
        </w:rPr>
        <w:t>бочих и  служащих</w:t>
      </w:r>
      <w:proofErr w:type="gramStart"/>
      <w:r w:rsidRPr="002E4FC3">
        <w:rPr>
          <w:sz w:val="28"/>
          <w:szCs w:val="28"/>
        </w:rPr>
        <w:t xml:space="preserve"> .</w:t>
      </w:r>
      <w:proofErr w:type="gramEnd"/>
      <w:r w:rsidRPr="002E4FC3">
        <w:rPr>
          <w:sz w:val="28"/>
          <w:szCs w:val="28"/>
        </w:rPr>
        <w:t xml:space="preserve"> Многофункциональный центр прикладных квалификаций – структурное по</w:t>
      </w:r>
      <w:r w:rsidRPr="002E4FC3">
        <w:rPr>
          <w:sz w:val="28"/>
          <w:szCs w:val="28"/>
        </w:rPr>
        <w:t>д</w:t>
      </w:r>
      <w:r w:rsidRPr="002E4FC3">
        <w:rPr>
          <w:sz w:val="28"/>
          <w:szCs w:val="28"/>
        </w:rPr>
        <w:t>разделение образовательной организации.</w:t>
      </w:r>
      <w:r w:rsidRPr="00633667">
        <w:rPr>
          <w:sz w:val="28"/>
          <w:szCs w:val="28"/>
        </w:rPr>
        <w:t xml:space="preserve"> </w:t>
      </w:r>
    </w:p>
    <w:p w:rsidR="002E4FC3" w:rsidRDefault="002E4FC3" w:rsidP="002E4FC3">
      <w:pPr>
        <w:shd w:val="clear" w:color="auto" w:fill="FFFFFF"/>
        <w:tabs>
          <w:tab w:val="left" w:pos="709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Приоритетом деятельности Центра является подготовка кадров для работы на высокопроизводительных рабочих местах, в отраслях, обеспечивающих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дернизацию и технологическое развитие экономики региона.</w:t>
      </w:r>
    </w:p>
    <w:p w:rsidR="002E4FC3" w:rsidRPr="0012185A" w:rsidRDefault="002E4FC3" w:rsidP="002E4FC3">
      <w:pPr>
        <w:shd w:val="clear" w:color="auto" w:fill="FFFFFF"/>
        <w:tabs>
          <w:tab w:val="left" w:pos="1276"/>
          <w:tab w:val="left" w:pos="1418"/>
        </w:tabs>
        <w:jc w:val="both"/>
        <w:rPr>
          <w:b/>
          <w:sz w:val="28"/>
          <w:szCs w:val="28"/>
        </w:rPr>
      </w:pPr>
      <w:r w:rsidRPr="002E4FC3">
        <w:rPr>
          <w:b/>
          <w:sz w:val="28"/>
          <w:szCs w:val="28"/>
          <w:highlight w:val="yellow"/>
        </w:rPr>
        <w:t>Виды деятельности Центра:</w:t>
      </w:r>
    </w:p>
    <w:p w:rsidR="002E4FC3" w:rsidRDefault="002E4FC3" w:rsidP="002E4FC3">
      <w:pPr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BD0D88">
        <w:rPr>
          <w:sz w:val="28"/>
          <w:szCs w:val="28"/>
        </w:rPr>
        <w:t>1) образовательная деятельность по реализации программ профессионал</w:t>
      </w:r>
      <w:r w:rsidRPr="00BD0D88">
        <w:rPr>
          <w:sz w:val="28"/>
          <w:szCs w:val="28"/>
        </w:rPr>
        <w:t>ь</w:t>
      </w:r>
      <w:r w:rsidRPr="00BD0D88">
        <w:rPr>
          <w:sz w:val="28"/>
          <w:szCs w:val="28"/>
        </w:rPr>
        <w:t xml:space="preserve">ного обучения </w:t>
      </w:r>
    </w:p>
    <w:p w:rsidR="002E4FC3" w:rsidRDefault="002E4FC3" w:rsidP="002E4FC3">
      <w:pPr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BD0D88">
        <w:rPr>
          <w:sz w:val="28"/>
          <w:szCs w:val="28"/>
        </w:rPr>
        <w:t>дополнительных профессиональных программ, в том</w:t>
      </w:r>
      <w:r>
        <w:rPr>
          <w:sz w:val="28"/>
          <w:szCs w:val="28"/>
        </w:rPr>
        <w:t xml:space="preserve"> числе программ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фессиональных модулей, иных </w:t>
      </w:r>
      <w:r w:rsidRPr="00F31128">
        <w:rPr>
          <w:sz w:val="28"/>
          <w:szCs w:val="28"/>
        </w:rPr>
        <w:t>практико-ориентированн</w:t>
      </w:r>
      <w:r>
        <w:rPr>
          <w:sz w:val="28"/>
          <w:szCs w:val="28"/>
        </w:rPr>
        <w:t xml:space="preserve">ых модулей. </w:t>
      </w:r>
    </w:p>
    <w:p w:rsidR="002E4FC3" w:rsidRDefault="002E4FC3" w:rsidP="002E4FC3">
      <w:pPr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маркети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говая деятельность: мониторинг потребностей территориальных и отраслевых рынков труда в подготовке, переподготовке и повышении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 по профессиям рабочим (должностям служащих), мониторинг трудоус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ройства и </w:t>
      </w:r>
      <w:proofErr w:type="spellStart"/>
      <w:r>
        <w:rPr>
          <w:sz w:val="28"/>
          <w:szCs w:val="28"/>
        </w:rPr>
        <w:t>закрепляемости</w:t>
      </w:r>
      <w:proofErr w:type="spellEnd"/>
      <w:r>
        <w:rPr>
          <w:sz w:val="28"/>
          <w:szCs w:val="28"/>
        </w:rPr>
        <w:t xml:space="preserve"> выпускников, удовлетворенности работодателей качеством их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товки;</w:t>
      </w:r>
    </w:p>
    <w:p w:rsidR="002E4FC3" w:rsidRDefault="002E4FC3" w:rsidP="002E4FC3">
      <w:pPr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учебно-методическая деятельность: разработка, апробация и экспертиза образовательных программ, дидактических материалов, фондов оценочных средств, технологий обучения;</w:t>
      </w:r>
    </w:p>
    <w:p w:rsidR="002E4FC3" w:rsidRDefault="002E4FC3" w:rsidP="002E4FC3">
      <w:pPr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консультационная деятельность: оказание услуг в области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ориентации и сопровождения профессионального самоопредел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2E4FC3" w:rsidRDefault="002E4FC3" w:rsidP="002E4FC3">
      <w:pPr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производственная деятельность: производство товаров и услуг по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 обучения в Центре.</w:t>
      </w:r>
    </w:p>
    <w:p w:rsidR="002E4FC3" w:rsidRDefault="002E4FC3" w:rsidP="002E4FC3">
      <w:pPr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7712F7" w:rsidRDefault="007712F7"/>
    <w:sectPr w:rsidR="007712F7" w:rsidSect="0077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4FC3"/>
    <w:rsid w:val="002E4FC3"/>
    <w:rsid w:val="0077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2016-03-10T06:44:00Z</dcterms:created>
  <dcterms:modified xsi:type="dcterms:W3CDTF">2016-03-10T06:46:00Z</dcterms:modified>
</cp:coreProperties>
</file>